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12" w:rsidRDefault="0057233D" w:rsidP="002C0C0F">
      <w:pPr>
        <w:spacing w:after="0" w:line="259" w:lineRule="auto"/>
        <w:ind w:left="0" w:firstLine="0"/>
        <w:rPr>
          <w:sz w:val="44"/>
          <w:lang w:val="ru-RU"/>
        </w:rPr>
      </w:pPr>
      <w:r>
        <w:rPr>
          <w:noProof/>
          <w:sz w:val="44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3115117</wp:posOffset>
            </wp:positionH>
            <wp:positionV relativeFrom="paragraph">
              <wp:posOffset>61374</wp:posOffset>
            </wp:positionV>
            <wp:extent cx="510512" cy="636105"/>
            <wp:effectExtent l="19050" t="0" r="3838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12" cy="63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33D" w:rsidRDefault="0057233D" w:rsidP="0057233D">
      <w:pPr>
        <w:rPr>
          <w:rFonts w:eastAsia="Lucida Sans Unicode"/>
          <w:b/>
          <w:kern w:val="1"/>
          <w:sz w:val="24"/>
          <w:szCs w:val="24"/>
        </w:rPr>
      </w:pPr>
    </w:p>
    <w:p w:rsidR="0057233D" w:rsidRPr="00DD3ED8" w:rsidRDefault="0057233D" w:rsidP="0057233D">
      <w:pPr>
        <w:rPr>
          <w:rFonts w:eastAsia="Lucida Sans Unicode"/>
          <w:b/>
          <w:kern w:val="1"/>
          <w:sz w:val="24"/>
          <w:szCs w:val="24"/>
        </w:rPr>
      </w:pPr>
    </w:p>
    <w:p w:rsidR="0057233D" w:rsidRPr="00DD3ED8" w:rsidRDefault="0057233D" w:rsidP="005723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D8">
        <w:rPr>
          <w:rFonts w:ascii="Times New Roman" w:hAnsi="Times New Roman" w:cs="Times New Roman"/>
          <w:b/>
          <w:sz w:val="28"/>
          <w:szCs w:val="28"/>
        </w:rPr>
        <w:t>АДМИНИСТРАЦИЯ ТАРАСОВСКОГО СЕЛЬСКОГО ПОСЕЛЕНИЯ ЧЕСМЕНСКОГО МУНИЦИПАЛЬНОГО РАЙОНА</w:t>
      </w:r>
    </w:p>
    <w:p w:rsidR="0057233D" w:rsidRPr="00DD3ED8" w:rsidRDefault="0057233D" w:rsidP="005723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D8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7233D" w:rsidRPr="00DD3ED8" w:rsidRDefault="0057233D" w:rsidP="0057233D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233D" w:rsidRPr="0057233D" w:rsidRDefault="0057233D" w:rsidP="0057233D">
      <w:pPr>
        <w:jc w:val="center"/>
        <w:rPr>
          <w:sz w:val="28"/>
          <w:szCs w:val="28"/>
          <w:lang w:val="ru-RU"/>
        </w:rPr>
      </w:pPr>
      <w:r w:rsidRPr="0057233D">
        <w:rPr>
          <w:sz w:val="28"/>
          <w:szCs w:val="28"/>
          <w:lang w:val="ru-RU"/>
        </w:rPr>
        <w:t xml:space="preserve">адрес: 457240 п. </w:t>
      </w:r>
      <w:proofErr w:type="spellStart"/>
      <w:r w:rsidRPr="0057233D">
        <w:rPr>
          <w:sz w:val="28"/>
          <w:szCs w:val="28"/>
          <w:lang w:val="ru-RU"/>
        </w:rPr>
        <w:t>Тарасовка</w:t>
      </w:r>
      <w:proofErr w:type="spellEnd"/>
      <w:r w:rsidRPr="0057233D">
        <w:rPr>
          <w:sz w:val="28"/>
          <w:szCs w:val="28"/>
          <w:lang w:val="ru-RU"/>
        </w:rPr>
        <w:t>, ул.30 лет Победы, д.9 тел.59-7-45</w:t>
      </w:r>
    </w:p>
    <w:p w:rsidR="0057233D" w:rsidRPr="0057233D" w:rsidRDefault="0057233D" w:rsidP="0057233D">
      <w:pPr>
        <w:jc w:val="center"/>
        <w:rPr>
          <w:sz w:val="28"/>
          <w:szCs w:val="28"/>
          <w:lang w:val="ru-RU"/>
        </w:rPr>
      </w:pPr>
    </w:p>
    <w:p w:rsidR="0057233D" w:rsidRPr="0057233D" w:rsidRDefault="0057233D" w:rsidP="0057233D">
      <w:pPr>
        <w:rPr>
          <w:sz w:val="28"/>
          <w:szCs w:val="28"/>
          <w:lang w:val="ru-RU"/>
        </w:rPr>
      </w:pPr>
    </w:p>
    <w:p w:rsidR="0057233D" w:rsidRPr="0057233D" w:rsidRDefault="0057233D" w:rsidP="0057233D">
      <w:pPr>
        <w:jc w:val="center"/>
        <w:rPr>
          <w:b/>
          <w:sz w:val="28"/>
          <w:szCs w:val="28"/>
          <w:lang w:val="ru-RU"/>
        </w:rPr>
      </w:pPr>
      <w:r w:rsidRPr="0057233D">
        <w:rPr>
          <w:b/>
          <w:sz w:val="28"/>
          <w:szCs w:val="28"/>
          <w:lang w:val="ru-RU"/>
        </w:rPr>
        <w:t>ПОСТАНОВЛЕНИЕ</w:t>
      </w:r>
    </w:p>
    <w:p w:rsidR="0057233D" w:rsidRPr="0057233D" w:rsidRDefault="0057233D" w:rsidP="0057233D">
      <w:pPr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 xml:space="preserve">«08» октября 2019 года                                                                                    № </w:t>
      </w:r>
      <w:r w:rsidRPr="0057233D">
        <w:rPr>
          <w:color w:val="000000" w:themeColor="text1"/>
          <w:sz w:val="24"/>
          <w:szCs w:val="24"/>
          <w:lang w:val="ru-RU"/>
        </w:rPr>
        <w:t>20</w:t>
      </w:r>
    </w:p>
    <w:p w:rsidR="0057233D" w:rsidRDefault="0057233D" w:rsidP="0057233D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57233D" w:rsidRDefault="0057233D" w:rsidP="0057233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Тарасовка</w:t>
      </w:r>
      <w:proofErr w:type="spellEnd"/>
    </w:p>
    <w:p w:rsidR="0057233D" w:rsidRDefault="0057233D" w:rsidP="0057233D">
      <w:pPr>
        <w:pStyle w:val="a3"/>
        <w:rPr>
          <w:rFonts w:ascii="Times New Roman" w:hAnsi="Times New Roman" w:cs="Times New Roman"/>
          <w:lang w:eastAsia="ru-RU"/>
        </w:rPr>
      </w:pPr>
    </w:p>
    <w:p w:rsidR="0057233D" w:rsidRPr="00CD1A38" w:rsidRDefault="0057233D" w:rsidP="0057233D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264F4F">
        <w:rPr>
          <w:rFonts w:ascii="Times New Roman" w:hAnsi="Times New Roman" w:cs="Times New Roman"/>
          <w:lang w:eastAsia="ru-RU"/>
        </w:rPr>
        <w:br/>
      </w:r>
      <w:r w:rsidRPr="00CD1A38">
        <w:rPr>
          <w:rFonts w:ascii="Times New Roman" w:hAnsi="Times New Roman" w:cs="Times New Roman"/>
          <w:szCs w:val="24"/>
          <w:lang w:eastAsia="ru-RU"/>
        </w:rPr>
        <w:t>«Об утверждении Порядка осуществления</w:t>
      </w:r>
    </w:p>
    <w:p w:rsidR="0057233D" w:rsidRPr="00CD1A38" w:rsidRDefault="0057233D" w:rsidP="0057233D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CD1A38">
        <w:rPr>
          <w:rFonts w:ascii="Times New Roman" w:hAnsi="Times New Roman" w:cs="Times New Roman"/>
          <w:szCs w:val="24"/>
          <w:lang w:eastAsia="ru-RU"/>
        </w:rPr>
        <w:t>ведомственного контроля в сфере закупок</w:t>
      </w:r>
    </w:p>
    <w:p w:rsidR="0057233D" w:rsidRPr="00CD1A38" w:rsidRDefault="0057233D" w:rsidP="0057233D">
      <w:pPr>
        <w:pStyle w:val="a3"/>
        <w:rPr>
          <w:rFonts w:ascii="Times New Roman" w:hAnsi="Times New Roman" w:cs="Times New Roman"/>
          <w:szCs w:val="24"/>
          <w:lang w:eastAsia="ru-RU"/>
        </w:rPr>
      </w:pPr>
      <w:r w:rsidRPr="00CD1A38">
        <w:rPr>
          <w:rFonts w:ascii="Times New Roman" w:hAnsi="Times New Roman" w:cs="Times New Roman"/>
          <w:szCs w:val="24"/>
          <w:lang w:eastAsia="ru-RU"/>
        </w:rPr>
        <w:t>для обеспечения муниципальных нужд»</w:t>
      </w:r>
    </w:p>
    <w:p w:rsidR="0057233D" w:rsidRPr="00264F4F" w:rsidRDefault="0057233D" w:rsidP="00572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4F4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 w:rsidRPr="00264F4F">
        <w:rPr>
          <w:color w:val="2D2D2D"/>
          <w:lang w:eastAsia="ru-RU"/>
        </w:rPr>
        <w:br/>
      </w:r>
      <w:r w:rsidRPr="00B0640C">
        <w:rPr>
          <w:rFonts w:ascii="Arial" w:hAnsi="Arial" w:cs="Arial"/>
          <w:color w:val="2D2D2D"/>
          <w:sz w:val="21"/>
          <w:szCs w:val="21"/>
          <w:lang w:eastAsia="ru-RU"/>
        </w:rPr>
        <w:br/>
      </w: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     </w:t>
      </w:r>
      <w:r w:rsidRPr="0057233D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 </w:t>
      </w:r>
      <w:r w:rsidRPr="00264F4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соответствии со ст.100 Федерального закона от 05.04.2013г. №44-ФЗ «О контрактной системе в сфере закупок товаров, работ, услуг</w:t>
      </w:r>
      <w:r w:rsidRPr="00264F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обеспечения государственных и муниципальных нужд»</w:t>
      </w:r>
      <w:r w:rsidRPr="00264F4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7233D" w:rsidRPr="0057233D" w:rsidRDefault="0057233D" w:rsidP="0057233D">
      <w:pPr>
        <w:ind w:left="-284"/>
        <w:jc w:val="center"/>
        <w:rPr>
          <w:sz w:val="24"/>
          <w:szCs w:val="24"/>
          <w:lang w:val="ru-RU"/>
        </w:rPr>
      </w:pPr>
    </w:p>
    <w:p w:rsidR="0057233D" w:rsidRPr="0057233D" w:rsidRDefault="0057233D" w:rsidP="0057233D">
      <w:pPr>
        <w:ind w:left="-284"/>
        <w:jc w:val="center"/>
        <w:rPr>
          <w:b/>
          <w:sz w:val="24"/>
          <w:szCs w:val="24"/>
          <w:lang w:val="ru-RU"/>
        </w:rPr>
      </w:pPr>
      <w:r w:rsidRPr="0057233D">
        <w:rPr>
          <w:b/>
          <w:sz w:val="24"/>
          <w:szCs w:val="24"/>
          <w:lang w:val="ru-RU"/>
        </w:rPr>
        <w:t>ПОСТАНОВЛЯЮ:</w:t>
      </w:r>
    </w:p>
    <w:p w:rsidR="0057233D" w:rsidRPr="0057233D" w:rsidRDefault="0057233D" w:rsidP="0057233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57233D" w:rsidRPr="0057233D" w:rsidRDefault="0057233D" w:rsidP="0057233D">
      <w:pPr>
        <w:shd w:val="clear" w:color="auto" w:fill="FFFFFF"/>
        <w:spacing w:after="0" w:line="240" w:lineRule="auto"/>
        <w:textAlignment w:val="baseline"/>
        <w:rPr>
          <w:color w:val="2D2D2D"/>
          <w:spacing w:val="2"/>
          <w:sz w:val="24"/>
          <w:szCs w:val="24"/>
          <w:lang w:val="ru-RU" w:eastAsia="ru-RU"/>
        </w:rPr>
      </w:pPr>
      <w:r w:rsidRPr="0057233D"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  <w:br/>
      </w:r>
      <w:r w:rsidRPr="0057233D">
        <w:rPr>
          <w:color w:val="2D2D2D"/>
          <w:spacing w:val="2"/>
          <w:sz w:val="24"/>
          <w:szCs w:val="24"/>
          <w:lang w:val="ru-RU" w:eastAsia="ru-RU"/>
        </w:rPr>
        <w:t xml:space="preserve">     1. Утвердить прилагаемый Порядок осуществления ведомственного контроля в сфере закупок для обеспечения муниципальных нужд.</w:t>
      </w:r>
    </w:p>
    <w:p w:rsidR="0057233D" w:rsidRDefault="0057233D" w:rsidP="005723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Pr="0057233D">
        <w:rPr>
          <w:rFonts w:ascii="Times New Roman" w:hAnsi="Times New Roman" w:cs="Times New Roman"/>
          <w:lang w:eastAsia="ru-RU"/>
        </w:rPr>
        <w:t xml:space="preserve">    </w:t>
      </w:r>
      <w:r>
        <w:rPr>
          <w:rFonts w:ascii="Times New Roman" w:hAnsi="Times New Roman" w:cs="Times New Roman"/>
          <w:lang w:eastAsia="ru-RU"/>
        </w:rPr>
        <w:t>2</w:t>
      </w:r>
      <w:r w:rsidRPr="00FB65EA">
        <w:rPr>
          <w:rFonts w:ascii="Times New Roman" w:hAnsi="Times New Roman" w:cs="Times New Roman"/>
          <w:lang w:eastAsia="ru-RU"/>
        </w:rPr>
        <w:t>.</w:t>
      </w:r>
      <w:r w:rsidRPr="00FB6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постановление вступает в силу со дня его опубликования на официальном сайте администрации Тарасовского сельского поселения</w:t>
      </w:r>
    </w:p>
    <w:p w:rsidR="0057233D" w:rsidRPr="00FB65EA" w:rsidRDefault="0057233D" w:rsidP="00572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7233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B65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B65EA">
        <w:rPr>
          <w:rFonts w:ascii="Times New Roman" w:hAnsi="Times New Roman"/>
          <w:sz w:val="24"/>
          <w:szCs w:val="24"/>
        </w:rPr>
        <w:t xml:space="preserve"> Контроль исполнения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57233D" w:rsidRPr="00FB65EA" w:rsidRDefault="0057233D" w:rsidP="0057233D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57233D" w:rsidRPr="0057233D" w:rsidRDefault="0057233D" w:rsidP="0057233D">
      <w:pPr>
        <w:shd w:val="clear" w:color="auto" w:fill="FFFFFF"/>
        <w:spacing w:after="0" w:line="240" w:lineRule="auto"/>
        <w:jc w:val="center"/>
        <w:textAlignment w:val="baseline"/>
        <w:rPr>
          <w:color w:val="2D2D2D"/>
          <w:spacing w:val="2"/>
          <w:sz w:val="24"/>
          <w:szCs w:val="24"/>
          <w:lang w:val="ru-RU" w:eastAsia="ru-RU"/>
        </w:rPr>
      </w:pPr>
      <w:r w:rsidRPr="0057233D">
        <w:rPr>
          <w:color w:val="2D2D2D"/>
          <w:spacing w:val="2"/>
          <w:sz w:val="24"/>
          <w:szCs w:val="24"/>
          <w:lang w:val="ru-RU" w:eastAsia="ru-RU"/>
        </w:rPr>
        <w:br/>
      </w:r>
      <w:r w:rsidRPr="0057233D">
        <w:rPr>
          <w:color w:val="2D2D2D"/>
          <w:spacing w:val="2"/>
          <w:sz w:val="24"/>
          <w:szCs w:val="24"/>
          <w:lang w:val="ru-RU" w:eastAsia="ru-RU"/>
        </w:rPr>
        <w:br/>
      </w:r>
    </w:p>
    <w:p w:rsidR="0057233D" w:rsidRPr="0057233D" w:rsidRDefault="0057233D" w:rsidP="0057233D">
      <w:pPr>
        <w:shd w:val="clear" w:color="auto" w:fill="FFFFFF"/>
        <w:spacing w:after="0" w:line="240" w:lineRule="auto"/>
        <w:jc w:val="center"/>
        <w:textAlignment w:val="baseline"/>
        <w:rPr>
          <w:color w:val="2D2D2D"/>
          <w:spacing w:val="2"/>
          <w:sz w:val="24"/>
          <w:szCs w:val="24"/>
          <w:lang w:val="ru-RU" w:eastAsia="ru-RU"/>
        </w:rPr>
      </w:pPr>
    </w:p>
    <w:p w:rsidR="0057233D" w:rsidRPr="0057233D" w:rsidRDefault="0057233D" w:rsidP="0057233D">
      <w:pPr>
        <w:shd w:val="clear" w:color="auto" w:fill="FFFFFF"/>
        <w:spacing w:after="0" w:line="240" w:lineRule="auto"/>
        <w:textAlignment w:val="baseline"/>
        <w:rPr>
          <w:color w:val="2D2D2D"/>
          <w:spacing w:val="2"/>
          <w:sz w:val="24"/>
          <w:szCs w:val="24"/>
          <w:lang w:val="ru-RU" w:eastAsia="ru-RU"/>
        </w:rPr>
      </w:pPr>
      <w:r w:rsidRPr="0057233D">
        <w:rPr>
          <w:color w:val="2D2D2D"/>
          <w:spacing w:val="2"/>
          <w:sz w:val="24"/>
          <w:szCs w:val="24"/>
          <w:lang w:val="ru-RU" w:eastAsia="ru-RU"/>
        </w:rPr>
        <w:t xml:space="preserve">Глава Тарасовского сельского поселения:                                   В. М. </w:t>
      </w:r>
      <w:proofErr w:type="spellStart"/>
      <w:r w:rsidRPr="0057233D">
        <w:rPr>
          <w:color w:val="2D2D2D"/>
          <w:spacing w:val="2"/>
          <w:sz w:val="24"/>
          <w:szCs w:val="24"/>
          <w:lang w:val="ru-RU" w:eastAsia="ru-RU"/>
        </w:rPr>
        <w:t>Кондрашева</w:t>
      </w:r>
      <w:proofErr w:type="spellEnd"/>
    </w:p>
    <w:p w:rsidR="0057233D" w:rsidRPr="0057233D" w:rsidRDefault="0057233D" w:rsidP="0057233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57233D" w:rsidRPr="0057233D" w:rsidRDefault="0057233D" w:rsidP="0057233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57233D" w:rsidRPr="0057233D" w:rsidRDefault="0057233D" w:rsidP="0057233D">
      <w:pPr>
        <w:shd w:val="clear" w:color="auto" w:fill="FFFFFF"/>
        <w:spacing w:after="0" w:line="240" w:lineRule="auto"/>
        <w:jc w:val="right"/>
        <w:textAlignment w:val="baseline"/>
        <w:rPr>
          <w:color w:val="2D2D2D"/>
          <w:spacing w:val="2"/>
          <w:lang w:val="ru-RU" w:eastAsia="ru-RU"/>
        </w:rPr>
      </w:pPr>
    </w:p>
    <w:p w:rsidR="0057233D" w:rsidRPr="0057233D" w:rsidRDefault="0057233D" w:rsidP="0057233D">
      <w:pPr>
        <w:rPr>
          <w:lang w:val="ru-RU"/>
        </w:rPr>
      </w:pPr>
    </w:p>
    <w:p w:rsidR="0057233D" w:rsidRPr="0057233D" w:rsidRDefault="0057233D" w:rsidP="0057233D">
      <w:pPr>
        <w:rPr>
          <w:sz w:val="28"/>
          <w:szCs w:val="28"/>
          <w:lang w:val="ru-RU"/>
        </w:rPr>
      </w:pPr>
    </w:p>
    <w:p w:rsidR="0057233D" w:rsidRPr="0057233D" w:rsidRDefault="0057233D" w:rsidP="0057233D">
      <w:pPr>
        <w:rPr>
          <w:sz w:val="28"/>
          <w:szCs w:val="28"/>
          <w:lang w:val="ru-RU"/>
        </w:rPr>
      </w:pPr>
    </w:p>
    <w:p w:rsidR="0057233D" w:rsidRPr="0057233D" w:rsidRDefault="0057233D" w:rsidP="0057233D">
      <w:pPr>
        <w:rPr>
          <w:sz w:val="28"/>
          <w:szCs w:val="28"/>
          <w:lang w:val="ru-RU"/>
        </w:rPr>
      </w:pPr>
    </w:p>
    <w:p w:rsidR="0057233D" w:rsidRPr="0057233D" w:rsidRDefault="0057233D" w:rsidP="0057233D">
      <w:pPr>
        <w:rPr>
          <w:sz w:val="28"/>
          <w:szCs w:val="28"/>
          <w:lang w:val="ru-RU"/>
        </w:rPr>
      </w:pPr>
    </w:p>
    <w:p w:rsidR="00B81F89" w:rsidRPr="0057233D" w:rsidRDefault="00B81F89" w:rsidP="0057233D">
      <w:pPr>
        <w:ind w:left="0" w:firstLine="0"/>
        <w:rPr>
          <w:sz w:val="28"/>
          <w:szCs w:val="28"/>
        </w:rPr>
        <w:sectPr w:rsidR="00B81F89" w:rsidRPr="0057233D" w:rsidSect="0057233D">
          <w:pgSz w:w="11907" w:h="16839" w:code="9"/>
          <w:pgMar w:top="993" w:right="850" w:bottom="1134" w:left="1276" w:header="720" w:footer="720" w:gutter="0"/>
          <w:cols w:space="720"/>
          <w:docGrid w:linePitch="680"/>
        </w:sectPr>
      </w:pPr>
    </w:p>
    <w:p w:rsidR="0057233D" w:rsidRPr="003D3C43" w:rsidRDefault="0057233D" w:rsidP="0057233D">
      <w:pPr>
        <w:spacing w:after="0" w:line="259" w:lineRule="auto"/>
        <w:ind w:left="555" w:firstLine="0"/>
        <w:jc w:val="right"/>
        <w:rPr>
          <w:sz w:val="24"/>
          <w:szCs w:val="24"/>
          <w:lang w:val="ru-RU"/>
        </w:rPr>
      </w:pPr>
    </w:p>
    <w:p w:rsidR="0057233D" w:rsidRPr="0057233D" w:rsidRDefault="0057233D" w:rsidP="0057233D">
      <w:pPr>
        <w:spacing w:after="0" w:line="259" w:lineRule="auto"/>
        <w:ind w:left="555" w:firstLine="0"/>
        <w:jc w:val="right"/>
        <w:rPr>
          <w:sz w:val="24"/>
          <w:szCs w:val="28"/>
          <w:lang w:val="ru-RU"/>
        </w:rPr>
      </w:pPr>
      <w:r w:rsidRPr="0057233D">
        <w:rPr>
          <w:sz w:val="24"/>
          <w:szCs w:val="28"/>
          <w:lang w:val="ru-RU"/>
        </w:rPr>
        <w:t xml:space="preserve">Приложение </w:t>
      </w:r>
      <w:proofErr w:type="gramStart"/>
      <w:r w:rsidRPr="0057233D">
        <w:rPr>
          <w:sz w:val="24"/>
          <w:szCs w:val="28"/>
          <w:lang w:val="ru-RU"/>
        </w:rPr>
        <w:t>к</w:t>
      </w:r>
      <w:proofErr w:type="gramEnd"/>
    </w:p>
    <w:p w:rsidR="0057233D" w:rsidRPr="0057233D" w:rsidRDefault="0057233D" w:rsidP="0057233D">
      <w:pPr>
        <w:spacing w:after="0" w:line="259" w:lineRule="auto"/>
        <w:ind w:left="555" w:firstLine="0"/>
        <w:jc w:val="right"/>
        <w:rPr>
          <w:sz w:val="24"/>
          <w:szCs w:val="28"/>
          <w:lang w:val="ru-RU"/>
        </w:rPr>
      </w:pPr>
      <w:r w:rsidRPr="0057233D">
        <w:rPr>
          <w:sz w:val="24"/>
          <w:szCs w:val="28"/>
          <w:lang w:val="ru-RU"/>
        </w:rPr>
        <w:t xml:space="preserve">Постановлению Главы </w:t>
      </w:r>
    </w:p>
    <w:p w:rsidR="0057233D" w:rsidRPr="0057233D" w:rsidRDefault="0057233D" w:rsidP="0057233D">
      <w:pPr>
        <w:spacing w:after="0" w:line="259" w:lineRule="auto"/>
        <w:ind w:left="555" w:firstLine="0"/>
        <w:jc w:val="right"/>
        <w:rPr>
          <w:sz w:val="24"/>
          <w:szCs w:val="28"/>
          <w:lang w:val="ru-RU"/>
        </w:rPr>
      </w:pPr>
      <w:r w:rsidRPr="0057233D">
        <w:rPr>
          <w:sz w:val="24"/>
          <w:szCs w:val="28"/>
          <w:lang w:val="ru-RU"/>
        </w:rPr>
        <w:t>Тарасовского сельского поселения</w:t>
      </w:r>
    </w:p>
    <w:p w:rsidR="0057233D" w:rsidRPr="0057233D" w:rsidRDefault="0057233D" w:rsidP="0057233D">
      <w:pPr>
        <w:spacing w:after="0" w:line="259" w:lineRule="auto"/>
        <w:ind w:left="555" w:firstLine="0"/>
        <w:jc w:val="righ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от «08»</w:t>
      </w:r>
      <w:r>
        <w:rPr>
          <w:sz w:val="24"/>
          <w:szCs w:val="28"/>
        </w:rPr>
        <w:t xml:space="preserve"> </w:t>
      </w:r>
      <w:r>
        <w:rPr>
          <w:sz w:val="24"/>
          <w:szCs w:val="28"/>
          <w:lang w:val="ru-RU"/>
        </w:rPr>
        <w:t xml:space="preserve">октября  </w:t>
      </w:r>
      <w:r w:rsidRPr="0057233D">
        <w:rPr>
          <w:sz w:val="24"/>
          <w:szCs w:val="28"/>
          <w:lang w:val="ru-RU"/>
        </w:rPr>
        <w:t>2019г.  №</w:t>
      </w:r>
      <w:r>
        <w:rPr>
          <w:sz w:val="24"/>
          <w:szCs w:val="28"/>
          <w:lang w:val="ru-RU"/>
        </w:rPr>
        <w:t xml:space="preserve"> 20</w:t>
      </w:r>
    </w:p>
    <w:p w:rsidR="0057233D" w:rsidRPr="0057233D" w:rsidRDefault="0057233D" w:rsidP="0057233D">
      <w:pPr>
        <w:spacing w:after="420" w:line="259" w:lineRule="auto"/>
        <w:ind w:left="555" w:firstLine="0"/>
        <w:jc w:val="left"/>
        <w:rPr>
          <w:sz w:val="24"/>
          <w:szCs w:val="28"/>
          <w:lang w:val="ru-RU"/>
        </w:rPr>
      </w:pPr>
    </w:p>
    <w:p w:rsidR="0057233D" w:rsidRPr="0057233D" w:rsidRDefault="0057233D" w:rsidP="0057233D">
      <w:pPr>
        <w:spacing w:after="0" w:line="219" w:lineRule="auto"/>
        <w:ind w:left="555" w:right="2280" w:firstLine="2564"/>
        <w:jc w:val="center"/>
        <w:rPr>
          <w:sz w:val="24"/>
          <w:szCs w:val="28"/>
          <w:lang w:val="ru-RU"/>
        </w:rPr>
      </w:pPr>
      <w:r w:rsidRPr="0057233D">
        <w:rPr>
          <w:sz w:val="24"/>
          <w:szCs w:val="28"/>
          <w:lang w:val="ru-RU"/>
        </w:rPr>
        <w:t xml:space="preserve">Порядок осуществления </w:t>
      </w:r>
    </w:p>
    <w:p w:rsidR="0057233D" w:rsidRPr="0057233D" w:rsidRDefault="0057233D" w:rsidP="0057233D">
      <w:pPr>
        <w:spacing w:after="0" w:line="219" w:lineRule="auto"/>
        <w:ind w:left="555" w:right="2280" w:firstLine="2564"/>
        <w:jc w:val="center"/>
        <w:rPr>
          <w:sz w:val="24"/>
          <w:szCs w:val="28"/>
          <w:lang w:val="ru-RU"/>
        </w:rPr>
      </w:pPr>
      <w:r w:rsidRPr="0057233D">
        <w:rPr>
          <w:sz w:val="24"/>
          <w:szCs w:val="28"/>
          <w:lang w:val="ru-RU"/>
        </w:rPr>
        <w:t xml:space="preserve">ведомственного контроля в сфере закупок </w:t>
      </w:r>
    </w:p>
    <w:p w:rsidR="0057233D" w:rsidRPr="0057233D" w:rsidRDefault="0057233D" w:rsidP="0057233D">
      <w:pPr>
        <w:spacing w:after="0" w:line="219" w:lineRule="auto"/>
        <w:ind w:left="1843" w:right="1984" w:firstLine="0"/>
        <w:jc w:val="center"/>
        <w:rPr>
          <w:sz w:val="24"/>
          <w:szCs w:val="28"/>
          <w:lang w:val="ru-RU"/>
        </w:rPr>
      </w:pPr>
      <w:r w:rsidRPr="0057233D">
        <w:rPr>
          <w:sz w:val="24"/>
          <w:szCs w:val="28"/>
          <w:lang w:val="ru-RU"/>
        </w:rPr>
        <w:t>для обеспечения    муниципальных нужд (далее — Порядок)</w:t>
      </w:r>
    </w:p>
    <w:p w:rsidR="0057233D" w:rsidRPr="0057233D" w:rsidRDefault="0057233D" w:rsidP="0057233D">
      <w:pPr>
        <w:spacing w:after="0" w:line="219" w:lineRule="auto"/>
        <w:ind w:left="555" w:right="2280" w:firstLine="5715"/>
        <w:jc w:val="center"/>
        <w:rPr>
          <w:sz w:val="24"/>
          <w:szCs w:val="28"/>
          <w:lang w:val="ru-RU"/>
        </w:rPr>
      </w:pPr>
    </w:p>
    <w:p w:rsidR="0057233D" w:rsidRPr="0057233D" w:rsidRDefault="0057233D" w:rsidP="0057233D">
      <w:pPr>
        <w:pStyle w:val="1"/>
        <w:numPr>
          <w:ilvl w:val="0"/>
          <w:numId w:val="0"/>
        </w:numPr>
        <w:ind w:left="3970" w:right="0"/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 xml:space="preserve">I. </w:t>
      </w:r>
      <w:r w:rsidRPr="0057233D">
        <w:rPr>
          <w:sz w:val="24"/>
          <w:szCs w:val="28"/>
        </w:rPr>
        <w:t>Общие положения</w:t>
      </w:r>
    </w:p>
    <w:p w:rsidR="00B81F89" w:rsidRPr="0057233D" w:rsidRDefault="002D2C5A" w:rsidP="0057233D">
      <w:pPr>
        <w:numPr>
          <w:ilvl w:val="0"/>
          <w:numId w:val="1"/>
        </w:numPr>
        <w:spacing w:after="0" w:line="242" w:lineRule="auto"/>
        <w:ind w:right="752" w:hanging="23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Настоящий Порядок устанавливает правила осуществления главными распорядителями бюджетных средств Чесменского муниципального района (имеющих подведомственные учреждения) (далее — Орган ведомственного контроля) ведомственного контроля в сфере закупок товара, работы, услуг для обеспеч</w:t>
      </w:r>
      <w:r w:rsidR="002F6C65" w:rsidRPr="0057233D">
        <w:rPr>
          <w:sz w:val="24"/>
          <w:szCs w:val="24"/>
          <w:lang w:val="ru-RU"/>
        </w:rPr>
        <w:t>ения муниципальных</w:t>
      </w:r>
      <w:r w:rsidRPr="0057233D">
        <w:rPr>
          <w:sz w:val="24"/>
          <w:szCs w:val="24"/>
          <w:lang w:val="ru-RU"/>
        </w:rPr>
        <w:t xml:space="preserve"> нужд (далее — закупка).</w:t>
      </w:r>
    </w:p>
    <w:p w:rsidR="00B81F89" w:rsidRPr="0057233D" w:rsidRDefault="002D2C5A" w:rsidP="0057233D">
      <w:pPr>
        <w:numPr>
          <w:ilvl w:val="0"/>
          <w:numId w:val="1"/>
        </w:numPr>
        <w:ind w:right="945" w:hanging="23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Порядок разработан в целях повышения эффективности, результа</w:t>
      </w:r>
      <w:r w:rsidR="002F6C65" w:rsidRPr="0057233D">
        <w:rPr>
          <w:sz w:val="24"/>
          <w:szCs w:val="24"/>
          <w:lang w:val="ru-RU"/>
        </w:rPr>
        <w:t xml:space="preserve">тивности осуществления закупок, </w:t>
      </w:r>
      <w:r w:rsidRPr="0057233D">
        <w:rPr>
          <w:sz w:val="24"/>
          <w:szCs w:val="24"/>
          <w:lang w:val="ru-RU"/>
        </w:rPr>
        <w:t>обеспечения гласности и прозрачности осуществления закупок, предотвращения коррупции и других злоупотреблений в сфере зак</w:t>
      </w:r>
      <w:r w:rsidR="002F6C65" w:rsidRPr="0057233D">
        <w:rPr>
          <w:sz w:val="24"/>
          <w:szCs w:val="24"/>
          <w:lang w:val="ru-RU"/>
        </w:rPr>
        <w:t>упок.</w:t>
      </w:r>
    </w:p>
    <w:p w:rsidR="00B81F89" w:rsidRPr="0057233D" w:rsidRDefault="002D2C5A" w:rsidP="0057233D">
      <w:pPr>
        <w:numPr>
          <w:ilvl w:val="0"/>
          <w:numId w:val="1"/>
        </w:numPr>
        <w:ind w:right="945" w:hanging="23"/>
        <w:rPr>
          <w:sz w:val="24"/>
          <w:szCs w:val="24"/>
          <w:lang w:val="ru-RU"/>
        </w:rPr>
      </w:pPr>
      <w:proofErr w:type="gramStart"/>
      <w:r w:rsidRPr="0057233D">
        <w:rPr>
          <w:sz w:val="24"/>
          <w:szCs w:val="24"/>
          <w:lang w:val="ru-RU"/>
        </w:rPr>
        <w:t>Предметом ведомственного контроля в сфере закупок является соблюдение заказчиками, подведомственными Органам</w:t>
      </w:r>
      <w:r w:rsidR="002F6C65" w:rsidRPr="0057233D">
        <w:rPr>
          <w:sz w:val="24"/>
          <w:szCs w:val="24"/>
          <w:lang w:val="ru-RU"/>
        </w:rPr>
        <w:t>и</w:t>
      </w:r>
      <w:r w:rsidRPr="0057233D">
        <w:rPr>
          <w:sz w:val="24"/>
          <w:szCs w:val="24"/>
          <w:lang w:val="ru-RU"/>
        </w:rPr>
        <w:t xml:space="preserve"> ведомственного контроля, (далее - подведомственные заказчики) требований законо</w:t>
      </w:r>
      <w:r w:rsidR="008238DA" w:rsidRPr="0057233D">
        <w:rPr>
          <w:sz w:val="24"/>
          <w:szCs w:val="24"/>
          <w:lang w:val="ru-RU"/>
        </w:rPr>
        <w:t>дательства Российской Федерации</w:t>
      </w:r>
      <w:r w:rsidRPr="0057233D">
        <w:rPr>
          <w:sz w:val="24"/>
          <w:szCs w:val="24"/>
          <w:lang w:val="ru-RU"/>
        </w:rPr>
        <w:t xml:space="preserve"> Челябинской области и иных нормативных прав</w:t>
      </w:r>
      <w:r w:rsidR="008238DA" w:rsidRPr="0057233D">
        <w:rPr>
          <w:sz w:val="24"/>
          <w:szCs w:val="24"/>
          <w:lang w:val="ru-RU"/>
        </w:rPr>
        <w:t>овых актов Российской Федерации</w:t>
      </w:r>
      <w:r w:rsidRPr="0057233D">
        <w:rPr>
          <w:sz w:val="24"/>
          <w:szCs w:val="24"/>
          <w:lang w:val="ru-RU"/>
        </w:rPr>
        <w:t xml:space="preserve"> Челябинской области о контрактной системе в сфере закупок товаров, работ и услуг для государственных и муниципальных нужд (далее — законодательство о контрактной системе).</w:t>
      </w:r>
      <w:proofErr w:type="gramEnd"/>
    </w:p>
    <w:p w:rsidR="00B81F89" w:rsidRPr="0057233D" w:rsidRDefault="008238DA" w:rsidP="0057233D">
      <w:pPr>
        <w:numPr>
          <w:ilvl w:val="0"/>
          <w:numId w:val="1"/>
        </w:numPr>
        <w:ind w:right="945" w:hanging="23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При осуществлении</w:t>
      </w:r>
      <w:r w:rsidR="002D2C5A" w:rsidRPr="0057233D">
        <w:rPr>
          <w:sz w:val="24"/>
          <w:szCs w:val="24"/>
          <w:lang w:val="ru-RU"/>
        </w:rPr>
        <w:t xml:space="preserve"> ведомственного контроля Орган ведомственного контроля осуществляет, в том числе проверку:</w:t>
      </w:r>
    </w:p>
    <w:p w:rsidR="00B81F89" w:rsidRPr="0057233D" w:rsidRDefault="0057233D" w:rsidP="0057233D">
      <w:pPr>
        <w:ind w:left="0" w:right="104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2D2C5A" w:rsidRPr="0057233D">
        <w:rPr>
          <w:sz w:val="24"/>
          <w:szCs w:val="24"/>
          <w:lang w:val="ru-RU"/>
        </w:rPr>
        <w:t>исполнения подведомственными заказчиками установленных законодательством о контрактной системе обязанностей по планированию и осуществлению закупок;</w:t>
      </w:r>
    </w:p>
    <w:p w:rsidR="00B81F89" w:rsidRPr="0057233D" w:rsidRDefault="0057233D" w:rsidP="002A53D4">
      <w:pPr>
        <w:spacing w:after="104"/>
        <w:ind w:left="0" w:right="1043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2)</w:t>
      </w:r>
      <w:r w:rsidR="002D2C5A" w:rsidRPr="0057233D">
        <w:rPr>
          <w:sz w:val="24"/>
          <w:szCs w:val="24"/>
          <w:lang w:val="ru-RU"/>
        </w:rPr>
        <w:t>обоснованности закупок, включая обоснованность объекта закупки</w:t>
      </w:r>
      <w:r w:rsidR="008238DA" w:rsidRPr="0057233D">
        <w:rPr>
          <w:sz w:val="24"/>
          <w:szCs w:val="24"/>
          <w:lang w:val="ru-RU"/>
        </w:rPr>
        <w:t>, начальной (максимальной) цены</w:t>
      </w:r>
      <w:r w:rsidR="002D2C5A" w:rsidRPr="0057233D">
        <w:rPr>
          <w:sz w:val="24"/>
          <w:szCs w:val="24"/>
          <w:lang w:val="ru-RU"/>
        </w:rPr>
        <w:t xml:space="preserve">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B81F89" w:rsidRPr="0057233D" w:rsidRDefault="002A53D4" w:rsidP="002A53D4">
      <w:pPr>
        <w:ind w:left="0" w:right="1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w:r w:rsidR="002D2C5A" w:rsidRPr="0057233D">
        <w:rPr>
          <w:sz w:val="24"/>
          <w:szCs w:val="24"/>
          <w:lang w:val="ru-RU"/>
        </w:rPr>
        <w:t>соблюдения правил нормирования в сфере закупок;</w:t>
      </w:r>
    </w:p>
    <w:p w:rsidR="00B81F89" w:rsidRPr="0057233D" w:rsidRDefault="002A53D4" w:rsidP="002A53D4">
      <w:pPr>
        <w:ind w:left="0" w:right="548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</w:t>
      </w:r>
      <w:r w:rsidR="002D2C5A" w:rsidRPr="0057233D">
        <w:rPr>
          <w:sz w:val="24"/>
          <w:szCs w:val="24"/>
          <w:lang w:val="ru-RU"/>
        </w:rPr>
        <w:t>соблюдения предоставления учреждениям и предприятиям уголовно</w:t>
      </w:r>
      <w:r w:rsidR="008238DA" w:rsidRPr="0057233D">
        <w:rPr>
          <w:sz w:val="24"/>
          <w:szCs w:val="24"/>
          <w:lang w:val="ru-RU"/>
        </w:rPr>
        <w:t>-</w:t>
      </w:r>
      <w:r w:rsidR="002D2C5A" w:rsidRPr="0057233D">
        <w:rPr>
          <w:sz w:val="24"/>
          <w:szCs w:val="24"/>
          <w:lang w:val="ru-RU"/>
        </w:rPr>
        <w:t>исполнительной системы, организациям инвалидов преимущества в отношении предлагаемой ими цены контракта;</w:t>
      </w:r>
    </w:p>
    <w:p w:rsidR="00B81F89" w:rsidRPr="0057233D" w:rsidRDefault="002A53D4" w:rsidP="002A53D4">
      <w:pPr>
        <w:ind w:left="0" w:right="548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</w:t>
      </w:r>
      <w:r w:rsidR="002D2C5A" w:rsidRPr="0057233D">
        <w:rPr>
          <w:sz w:val="24"/>
          <w:szCs w:val="24"/>
          <w:lang w:val="ru-RU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B81F89" w:rsidRPr="0057233D" w:rsidRDefault="0057233D" w:rsidP="0057233D">
      <w:pPr>
        <w:ind w:left="60" w:right="1095" w:hanging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2D2C5A" w:rsidRPr="0057233D">
        <w:rPr>
          <w:sz w:val="24"/>
          <w:szCs w:val="24"/>
          <w:lang w:val="ru-RU"/>
        </w:rPr>
        <w:t xml:space="preserve">) обоснованности в документально оформленном отчете невозможности или нецелесообразности использования иных </w:t>
      </w:r>
      <w:r w:rsidR="008238DA" w:rsidRPr="0057233D">
        <w:rPr>
          <w:sz w:val="24"/>
          <w:szCs w:val="24"/>
          <w:lang w:val="ru-RU"/>
        </w:rPr>
        <w:t>способов определения поставщика</w:t>
      </w:r>
      <w:r w:rsidR="002D2C5A" w:rsidRPr="0057233D">
        <w:rPr>
          <w:sz w:val="24"/>
          <w:szCs w:val="24"/>
          <w:lang w:val="ru-RU"/>
        </w:rPr>
        <w:t xml:space="preserve"> (подрядчика, исполнителя), а также цены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238DA" w:rsidRPr="0057233D" w:rsidRDefault="002D2C5A" w:rsidP="0057233D">
      <w:pPr>
        <w:spacing w:after="81"/>
        <w:ind w:left="0" w:right="1140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</w:t>
      </w:r>
      <w:r w:rsidR="008238DA" w:rsidRPr="0057233D">
        <w:rPr>
          <w:sz w:val="24"/>
          <w:szCs w:val="24"/>
          <w:lang w:val="ru-RU"/>
        </w:rPr>
        <w:t>олненных работ и оказанных услу</w:t>
      </w:r>
      <w:r w:rsidRPr="0057233D">
        <w:rPr>
          <w:sz w:val="24"/>
          <w:szCs w:val="24"/>
          <w:lang w:val="ru-RU"/>
        </w:rPr>
        <w:t xml:space="preserve">г; </w:t>
      </w:r>
    </w:p>
    <w:p w:rsidR="00B81F89" w:rsidRPr="0057233D" w:rsidRDefault="002D2C5A" w:rsidP="002A53D4">
      <w:pPr>
        <w:spacing w:after="81"/>
        <w:ind w:left="0" w:right="1140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8) собл</w:t>
      </w:r>
      <w:r w:rsidR="008238DA" w:rsidRPr="0057233D">
        <w:rPr>
          <w:sz w:val="24"/>
          <w:szCs w:val="24"/>
          <w:lang w:val="ru-RU"/>
        </w:rPr>
        <w:t>юдения ограничений и запретов, у</w:t>
      </w:r>
      <w:r w:rsidRPr="0057233D">
        <w:rPr>
          <w:sz w:val="24"/>
          <w:szCs w:val="24"/>
          <w:lang w:val="ru-RU"/>
        </w:rPr>
        <w:t>становленных законодательство</w:t>
      </w:r>
      <w:r w:rsidR="008238DA" w:rsidRPr="0057233D">
        <w:rPr>
          <w:sz w:val="24"/>
          <w:szCs w:val="24"/>
          <w:lang w:val="ru-RU"/>
        </w:rPr>
        <w:t>м</w:t>
      </w:r>
      <w:r w:rsidRPr="0057233D">
        <w:rPr>
          <w:sz w:val="24"/>
          <w:szCs w:val="24"/>
          <w:lang w:val="ru-RU"/>
        </w:rPr>
        <w:t xml:space="preserve"> о контрактной системе;</w:t>
      </w:r>
    </w:p>
    <w:p w:rsidR="00B81F89" w:rsidRPr="0057233D" w:rsidRDefault="002D2C5A" w:rsidP="002A53D4">
      <w:pPr>
        <w:spacing w:after="108"/>
        <w:ind w:left="0" w:right="135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lastRenderedPageBreak/>
        <w:t xml:space="preserve">9) соответствия закупаемой продукции </w:t>
      </w:r>
      <w:r w:rsidR="008238DA" w:rsidRPr="0057233D">
        <w:rPr>
          <w:sz w:val="24"/>
          <w:szCs w:val="24"/>
          <w:lang w:val="ru-RU"/>
        </w:rPr>
        <w:t>ожидаемым результатам государст</w:t>
      </w:r>
      <w:r w:rsidRPr="0057233D">
        <w:rPr>
          <w:sz w:val="24"/>
          <w:szCs w:val="24"/>
          <w:lang w:val="ru-RU"/>
        </w:rPr>
        <w:t>венных и муниципальных программ, подпрограмм</w:t>
      </w:r>
      <w:r w:rsidR="008238DA" w:rsidRPr="0057233D">
        <w:rPr>
          <w:sz w:val="24"/>
          <w:szCs w:val="24"/>
          <w:lang w:val="ru-RU"/>
        </w:rPr>
        <w:t xml:space="preserve"> государственных и муниципальных </w:t>
      </w:r>
      <w:r w:rsidRPr="0057233D">
        <w:rPr>
          <w:sz w:val="24"/>
          <w:szCs w:val="24"/>
          <w:lang w:val="ru-RU"/>
        </w:rPr>
        <w:t>программ, в том числе в части объе</w:t>
      </w:r>
      <w:r w:rsidR="008238DA" w:rsidRPr="0057233D">
        <w:rPr>
          <w:sz w:val="24"/>
          <w:szCs w:val="24"/>
          <w:lang w:val="ru-RU"/>
        </w:rPr>
        <w:t>ма закупаемой продукции, соответствия</w:t>
      </w:r>
      <w:r w:rsidRPr="0057233D">
        <w:rPr>
          <w:sz w:val="24"/>
          <w:szCs w:val="24"/>
          <w:lang w:val="ru-RU"/>
        </w:rPr>
        <w:t xml:space="preserve"> планов-графиков закупок планам реализации программ, в рамках которы</w:t>
      </w:r>
      <w:r w:rsidR="008238DA" w:rsidRPr="0057233D">
        <w:rPr>
          <w:sz w:val="24"/>
          <w:szCs w:val="24"/>
          <w:lang w:val="ru-RU"/>
        </w:rPr>
        <w:t>х они осуществляются.</w:t>
      </w:r>
    </w:p>
    <w:p w:rsidR="00B81F89" w:rsidRPr="0057233D" w:rsidRDefault="002D2C5A">
      <w:pPr>
        <w:ind w:left="0" w:right="150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5. Ведомственный контроль осуществляется</w:t>
      </w:r>
      <w:r w:rsidR="008238DA" w:rsidRPr="0057233D">
        <w:rPr>
          <w:sz w:val="24"/>
          <w:szCs w:val="24"/>
          <w:lang w:val="ru-RU"/>
        </w:rPr>
        <w:t xml:space="preserve"> в рамках </w:t>
      </w:r>
      <w:proofErr w:type="spellStart"/>
      <w:r w:rsidR="008238DA" w:rsidRPr="0057233D">
        <w:rPr>
          <w:sz w:val="24"/>
          <w:szCs w:val="24"/>
          <w:lang w:val="ru-RU"/>
        </w:rPr>
        <w:t>непереданных</w:t>
      </w:r>
      <w:proofErr w:type="spellEnd"/>
      <w:r w:rsidR="008238DA" w:rsidRPr="0057233D">
        <w:rPr>
          <w:sz w:val="24"/>
          <w:szCs w:val="24"/>
          <w:lang w:val="ru-RU"/>
        </w:rPr>
        <w:t xml:space="preserve"> полно</w:t>
      </w:r>
      <w:r w:rsidR="00D34B96" w:rsidRPr="0057233D">
        <w:rPr>
          <w:sz w:val="24"/>
          <w:szCs w:val="24"/>
          <w:lang w:val="ru-RU"/>
        </w:rPr>
        <w:t xml:space="preserve">мочий в соответствии с </w:t>
      </w:r>
      <w:proofErr w:type="gramStart"/>
      <w:r w:rsidR="00D34B96" w:rsidRPr="0057233D">
        <w:rPr>
          <w:sz w:val="24"/>
          <w:szCs w:val="24"/>
          <w:lang w:val="ru-RU"/>
        </w:rPr>
        <w:t>ч</w:t>
      </w:r>
      <w:proofErr w:type="gramEnd"/>
      <w:r w:rsidR="00D34B96" w:rsidRPr="0057233D">
        <w:rPr>
          <w:sz w:val="24"/>
          <w:szCs w:val="24"/>
          <w:lang w:val="ru-RU"/>
        </w:rPr>
        <w:t>.5 ст.</w:t>
      </w:r>
      <w:r w:rsidRPr="0057233D">
        <w:rPr>
          <w:sz w:val="24"/>
          <w:szCs w:val="24"/>
          <w:lang w:val="ru-RU"/>
        </w:rPr>
        <w:t xml:space="preserve">26 Федерального закона от 05.04.2013. №44-ФЗ </w:t>
      </w:r>
      <w:r w:rsidR="00D34B96" w:rsidRPr="0057233D">
        <w:rPr>
          <w:noProof/>
          <w:sz w:val="24"/>
          <w:szCs w:val="24"/>
          <w:lang w:val="ru-RU"/>
        </w:rPr>
        <w:t xml:space="preserve">«О </w:t>
      </w:r>
      <w:r w:rsidRPr="0057233D">
        <w:rPr>
          <w:sz w:val="24"/>
          <w:szCs w:val="24"/>
          <w:lang w:val="ru-RU"/>
        </w:rPr>
        <w:t>контрактной системе в сфере закупок товаров, ра</w:t>
      </w:r>
      <w:r w:rsidR="00D34B96" w:rsidRPr="0057233D">
        <w:rPr>
          <w:sz w:val="24"/>
          <w:szCs w:val="24"/>
          <w:lang w:val="ru-RU"/>
        </w:rPr>
        <w:t>бот, услуг для обеспечения госу</w:t>
      </w:r>
      <w:r w:rsidRPr="0057233D">
        <w:rPr>
          <w:sz w:val="24"/>
          <w:szCs w:val="24"/>
          <w:lang w:val="ru-RU"/>
        </w:rPr>
        <w:t>дарственных и муниципальных нужд».</w:t>
      </w:r>
    </w:p>
    <w:p w:rsidR="00B81F89" w:rsidRPr="0057233D" w:rsidRDefault="00D34B96">
      <w:pPr>
        <w:spacing w:after="88"/>
        <w:ind w:left="0" w:right="150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6.</w:t>
      </w:r>
      <w:r w:rsidR="002D2C5A" w:rsidRPr="0057233D">
        <w:rPr>
          <w:sz w:val="24"/>
          <w:szCs w:val="24"/>
          <w:lang w:val="ru-RU"/>
        </w:rPr>
        <w:t xml:space="preserve"> Орган ведомственного контроля созда</w:t>
      </w:r>
      <w:r w:rsidRPr="0057233D">
        <w:rPr>
          <w:sz w:val="24"/>
          <w:szCs w:val="24"/>
          <w:lang w:val="ru-RU"/>
        </w:rPr>
        <w:t xml:space="preserve">ёт инспекцию по </w:t>
      </w:r>
      <w:proofErr w:type="gramStart"/>
      <w:r w:rsidRPr="0057233D">
        <w:rPr>
          <w:sz w:val="24"/>
          <w:szCs w:val="24"/>
          <w:lang w:val="ru-RU"/>
        </w:rPr>
        <w:t>контролю за</w:t>
      </w:r>
      <w:proofErr w:type="gramEnd"/>
      <w:r w:rsidRPr="0057233D">
        <w:rPr>
          <w:sz w:val="24"/>
          <w:szCs w:val="24"/>
          <w:lang w:val="ru-RU"/>
        </w:rPr>
        <w:t xml:space="preserve"> осу</w:t>
      </w:r>
      <w:r w:rsidR="002D2C5A" w:rsidRPr="0057233D">
        <w:rPr>
          <w:sz w:val="24"/>
          <w:szCs w:val="24"/>
          <w:lang w:val="ru-RU"/>
        </w:rPr>
        <w:t>ществлением закупок для муниципальных нужд (далее — инспекция) и утверждае</w:t>
      </w:r>
      <w:r w:rsidRPr="0057233D">
        <w:rPr>
          <w:sz w:val="24"/>
          <w:szCs w:val="24"/>
          <w:lang w:val="ru-RU"/>
        </w:rPr>
        <w:t>т</w:t>
      </w:r>
      <w:r w:rsidR="002D2C5A" w:rsidRPr="0057233D">
        <w:rPr>
          <w:sz w:val="24"/>
          <w:szCs w:val="24"/>
          <w:lang w:val="ru-RU"/>
        </w:rPr>
        <w:t xml:space="preserve"> ведомственный акт об осуществлении ведомственного контроля в сфере закупо</w:t>
      </w:r>
      <w:r w:rsidRPr="0057233D">
        <w:rPr>
          <w:sz w:val="24"/>
          <w:szCs w:val="24"/>
          <w:lang w:val="ru-RU"/>
        </w:rPr>
        <w:t>к</w:t>
      </w:r>
      <w:r w:rsidR="002D2C5A" w:rsidRPr="0057233D">
        <w:rPr>
          <w:sz w:val="24"/>
          <w:szCs w:val="24"/>
          <w:lang w:val="ru-RU"/>
        </w:rPr>
        <w:t xml:space="preserve"> для обеспечения муниципальных нужд за его подведомственными заказчиками.</w:t>
      </w:r>
    </w:p>
    <w:p w:rsidR="00B81F89" w:rsidRPr="0057233D" w:rsidRDefault="002D2C5A" w:rsidP="00D34B96">
      <w:pPr>
        <w:spacing w:after="66"/>
        <w:ind w:left="0" w:right="15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7. Указанные ведомственные акты должны содержать:</w:t>
      </w:r>
    </w:p>
    <w:p w:rsidR="00B81F89" w:rsidRPr="002A53D4" w:rsidRDefault="002A53D4" w:rsidP="002A53D4">
      <w:pPr>
        <w:spacing w:after="55"/>
        <w:ind w:left="0" w:right="1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r w:rsidR="002D2C5A" w:rsidRPr="002A53D4">
        <w:rPr>
          <w:sz w:val="24"/>
          <w:szCs w:val="24"/>
          <w:lang w:val="ru-RU"/>
        </w:rPr>
        <w:t>форму проведения ведомственного контроля;</w:t>
      </w:r>
    </w:p>
    <w:p w:rsidR="00B81F89" w:rsidRPr="0057233D" w:rsidRDefault="002A53D4" w:rsidP="002A53D4">
      <w:pPr>
        <w:ind w:left="0" w:right="1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="002D2C5A" w:rsidRPr="0057233D">
        <w:rPr>
          <w:sz w:val="24"/>
          <w:szCs w:val="24"/>
          <w:lang w:val="ru-RU"/>
        </w:rPr>
        <w:t>методы проведения ведомственного</w:t>
      </w:r>
      <w:r w:rsidR="00D34B96" w:rsidRPr="0057233D">
        <w:rPr>
          <w:sz w:val="24"/>
          <w:szCs w:val="24"/>
          <w:lang w:val="ru-RU"/>
        </w:rPr>
        <w:t xml:space="preserve"> контроля (проведение инспекцией</w:t>
      </w:r>
      <w:r w:rsidR="00AE3481" w:rsidRPr="0057233D">
        <w:rPr>
          <w:sz w:val="24"/>
          <w:szCs w:val="24"/>
          <w:lang w:val="ru-RU"/>
        </w:rPr>
        <w:t xml:space="preserve"> о</w:t>
      </w:r>
      <w:r w:rsidR="002D2C5A" w:rsidRPr="0057233D">
        <w:rPr>
          <w:sz w:val="24"/>
          <w:szCs w:val="24"/>
          <w:lang w:val="ru-RU"/>
        </w:rPr>
        <w:t>ргана ведомственного контроля проверок тематического и комплексного харак</w:t>
      </w:r>
      <w:r w:rsidR="00AE3481" w:rsidRPr="0057233D">
        <w:rPr>
          <w:sz w:val="24"/>
          <w:szCs w:val="24"/>
          <w:lang w:val="ru-RU"/>
        </w:rPr>
        <w:t>тера);</w:t>
      </w:r>
    </w:p>
    <w:p w:rsidR="00B81F89" w:rsidRPr="002A53D4" w:rsidRDefault="002A53D4" w:rsidP="002A53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3) </w:t>
      </w:r>
      <w:r w:rsidR="002D2C5A" w:rsidRPr="002A53D4">
        <w:rPr>
          <w:rFonts w:ascii="Times New Roman" w:hAnsi="Times New Roman" w:cs="Times New Roman"/>
          <w:sz w:val="24"/>
          <w:szCs w:val="24"/>
        </w:rPr>
        <w:t>способы проведения контроля (сплошная проверка, выборочная провер</w:t>
      </w:r>
      <w:r w:rsidR="00AE3481" w:rsidRPr="002A53D4">
        <w:rPr>
          <w:rFonts w:ascii="Times New Roman" w:hAnsi="Times New Roman" w:cs="Times New Roman"/>
          <w:sz w:val="24"/>
          <w:szCs w:val="24"/>
        </w:rPr>
        <w:t>ка);</w:t>
      </w:r>
    </w:p>
    <w:p w:rsidR="00B81F89" w:rsidRDefault="00FF3EAC" w:rsidP="002A5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3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6976" behindDoc="0" locked="0" layoutInCell="1" allowOverlap="0">
            <wp:simplePos x="0" y="0"/>
            <wp:positionH relativeFrom="page">
              <wp:posOffset>13782675</wp:posOffset>
            </wp:positionH>
            <wp:positionV relativeFrom="page">
              <wp:posOffset>2705100</wp:posOffset>
            </wp:positionV>
            <wp:extent cx="9525" cy="28575"/>
            <wp:effectExtent l="19050" t="0" r="9525" b="0"/>
            <wp:wrapTopAndBottom/>
            <wp:docPr id="34" name="Picture 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3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page">
              <wp:posOffset>13592175</wp:posOffset>
            </wp:positionH>
            <wp:positionV relativeFrom="page">
              <wp:posOffset>16002000</wp:posOffset>
            </wp:positionV>
            <wp:extent cx="9525" cy="28575"/>
            <wp:effectExtent l="19050" t="0" r="9525" b="0"/>
            <wp:wrapSquare wrapText="bothSides"/>
            <wp:docPr id="33" name="Picture 8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3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0">
            <wp:simplePos x="0" y="0"/>
            <wp:positionH relativeFrom="page">
              <wp:posOffset>13782675</wp:posOffset>
            </wp:positionH>
            <wp:positionV relativeFrom="page">
              <wp:posOffset>1743075</wp:posOffset>
            </wp:positionV>
            <wp:extent cx="9525" cy="114300"/>
            <wp:effectExtent l="19050" t="0" r="9525" b="0"/>
            <wp:wrapSquare wrapText="bothSides"/>
            <wp:docPr id="30" name="Picture 8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3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page">
              <wp:posOffset>13782675</wp:posOffset>
            </wp:positionH>
            <wp:positionV relativeFrom="page">
              <wp:posOffset>1876425</wp:posOffset>
            </wp:positionV>
            <wp:extent cx="9525" cy="28575"/>
            <wp:effectExtent l="19050" t="0" r="9525" b="0"/>
            <wp:wrapSquare wrapText="bothSides"/>
            <wp:docPr id="29" name="Picture 8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3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page">
              <wp:posOffset>13782675</wp:posOffset>
            </wp:positionH>
            <wp:positionV relativeFrom="page">
              <wp:posOffset>1933575</wp:posOffset>
            </wp:positionV>
            <wp:extent cx="9525" cy="9525"/>
            <wp:effectExtent l="19050" t="0" r="9525" b="0"/>
            <wp:wrapSquare wrapText="bothSides"/>
            <wp:docPr id="28" name="Picture 8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3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page">
              <wp:posOffset>13515975</wp:posOffset>
            </wp:positionH>
            <wp:positionV relativeFrom="page">
              <wp:posOffset>5905500</wp:posOffset>
            </wp:positionV>
            <wp:extent cx="19050" cy="457200"/>
            <wp:effectExtent l="19050" t="0" r="0" b="0"/>
            <wp:wrapSquare wrapText="bothSides"/>
            <wp:docPr id="27" name="Picture 25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3D4">
        <w:rPr>
          <w:rFonts w:ascii="Times New Roman" w:hAnsi="Times New Roman" w:cs="Times New Roman"/>
          <w:sz w:val="24"/>
          <w:szCs w:val="24"/>
        </w:rPr>
        <w:t xml:space="preserve">4) </w:t>
      </w:r>
      <w:r w:rsidR="002D2C5A" w:rsidRPr="002A53D4">
        <w:rPr>
          <w:rFonts w:ascii="Times New Roman" w:hAnsi="Times New Roman" w:cs="Times New Roman"/>
          <w:sz w:val="24"/>
          <w:szCs w:val="24"/>
        </w:rPr>
        <w:t>форму отчетности о проведенной проце</w:t>
      </w:r>
      <w:r w:rsidR="00AE3481" w:rsidRPr="002A53D4">
        <w:rPr>
          <w:rFonts w:ascii="Times New Roman" w:hAnsi="Times New Roman" w:cs="Times New Roman"/>
          <w:sz w:val="24"/>
          <w:szCs w:val="24"/>
        </w:rPr>
        <w:t>дуре контроля. Отчет представля</w:t>
      </w:r>
      <w:r w:rsidR="002D2C5A" w:rsidRPr="002A53D4">
        <w:rPr>
          <w:rFonts w:ascii="Times New Roman" w:hAnsi="Times New Roman" w:cs="Times New Roman"/>
          <w:sz w:val="24"/>
          <w:szCs w:val="24"/>
        </w:rPr>
        <w:t xml:space="preserve">ет собой документ, содержащий информацию об основных итогах проверки, </w:t>
      </w:r>
      <w:r w:rsidR="00AE3481" w:rsidRPr="002A53D4">
        <w:rPr>
          <w:rFonts w:ascii="Times New Roman" w:hAnsi="Times New Roman" w:cs="Times New Roman"/>
          <w:sz w:val="24"/>
          <w:szCs w:val="24"/>
        </w:rPr>
        <w:t xml:space="preserve">и </w:t>
      </w:r>
      <w:r w:rsidR="002D2C5A" w:rsidRPr="002A53D4">
        <w:rPr>
          <w:rFonts w:ascii="Times New Roman" w:hAnsi="Times New Roman" w:cs="Times New Roman"/>
          <w:sz w:val="24"/>
          <w:szCs w:val="24"/>
        </w:rPr>
        <w:t>должен включать следующее:</w:t>
      </w:r>
    </w:p>
    <w:p w:rsidR="002A53D4" w:rsidRPr="002A53D4" w:rsidRDefault="002A53D4" w:rsidP="002A5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F89" w:rsidRPr="0057233D" w:rsidRDefault="002D2C5A">
      <w:pPr>
        <w:ind w:left="2125" w:right="1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а) сведения о подведомственном заказчике;</w:t>
      </w:r>
    </w:p>
    <w:p w:rsidR="00B81F89" w:rsidRPr="0057233D" w:rsidRDefault="002D2C5A">
      <w:pPr>
        <w:spacing w:after="61"/>
        <w:ind w:left="2125" w:right="1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б) сроки проведения проверки (месяц);</w:t>
      </w:r>
    </w:p>
    <w:p w:rsidR="00B81F89" w:rsidRPr="0057233D" w:rsidRDefault="002D2C5A">
      <w:pPr>
        <w:ind w:left="2125" w:right="1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в) метод проведения контроля;</w:t>
      </w:r>
    </w:p>
    <w:p w:rsidR="00B81F89" w:rsidRPr="0057233D" w:rsidRDefault="002D2C5A">
      <w:pPr>
        <w:spacing w:after="49"/>
        <w:ind w:left="2125" w:right="1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г) результаты проверки;</w:t>
      </w:r>
    </w:p>
    <w:p w:rsidR="00B81F89" w:rsidRDefault="002D2C5A">
      <w:pPr>
        <w:ind w:left="2080" w:right="15"/>
        <w:rPr>
          <w:sz w:val="24"/>
          <w:szCs w:val="24"/>
          <w:lang w:val="ru-RU"/>
        </w:rPr>
      </w:pPr>
      <w:r w:rsidRPr="0057233D">
        <w:rPr>
          <w:sz w:val="24"/>
          <w:szCs w:val="24"/>
        </w:rPr>
        <w:t xml:space="preserve">д) </w:t>
      </w:r>
      <w:proofErr w:type="spellStart"/>
      <w:proofErr w:type="gramStart"/>
      <w:r w:rsidRPr="0057233D">
        <w:rPr>
          <w:sz w:val="24"/>
          <w:szCs w:val="24"/>
        </w:rPr>
        <w:t>способ</w:t>
      </w:r>
      <w:proofErr w:type="spellEnd"/>
      <w:proofErr w:type="gramEnd"/>
      <w:r w:rsidRPr="0057233D">
        <w:rPr>
          <w:sz w:val="24"/>
          <w:szCs w:val="24"/>
        </w:rPr>
        <w:t xml:space="preserve"> </w:t>
      </w:r>
      <w:proofErr w:type="spellStart"/>
      <w:r w:rsidRPr="0057233D">
        <w:rPr>
          <w:sz w:val="24"/>
          <w:szCs w:val="24"/>
        </w:rPr>
        <w:t>проведения</w:t>
      </w:r>
      <w:proofErr w:type="spellEnd"/>
      <w:r w:rsidRPr="0057233D">
        <w:rPr>
          <w:sz w:val="24"/>
          <w:szCs w:val="24"/>
        </w:rPr>
        <w:t xml:space="preserve"> </w:t>
      </w:r>
      <w:proofErr w:type="spellStart"/>
      <w:r w:rsidRPr="0057233D">
        <w:rPr>
          <w:sz w:val="24"/>
          <w:szCs w:val="24"/>
        </w:rPr>
        <w:t>контроля</w:t>
      </w:r>
      <w:proofErr w:type="spellEnd"/>
      <w:r w:rsidRPr="0057233D">
        <w:rPr>
          <w:sz w:val="24"/>
          <w:szCs w:val="24"/>
        </w:rPr>
        <w:t>.</w:t>
      </w:r>
    </w:p>
    <w:p w:rsidR="002A53D4" w:rsidRPr="002A53D4" w:rsidRDefault="002A53D4">
      <w:pPr>
        <w:ind w:left="2080" w:right="15"/>
        <w:rPr>
          <w:sz w:val="24"/>
          <w:szCs w:val="24"/>
          <w:lang w:val="ru-RU"/>
        </w:rPr>
      </w:pPr>
    </w:p>
    <w:p w:rsidR="00B81F89" w:rsidRPr="0057233D" w:rsidRDefault="002D2C5A" w:rsidP="002A53D4">
      <w:pPr>
        <w:numPr>
          <w:ilvl w:val="0"/>
          <w:numId w:val="5"/>
        </w:numPr>
        <w:spacing w:after="38"/>
        <w:ind w:left="0" w:right="15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Орган ведомственного контроля вп</w:t>
      </w:r>
      <w:r w:rsidR="00AE3481" w:rsidRPr="0057233D">
        <w:rPr>
          <w:sz w:val="24"/>
          <w:szCs w:val="24"/>
          <w:lang w:val="ru-RU"/>
        </w:rPr>
        <w:t>раве дополнить ведомственный акт</w:t>
      </w:r>
      <w:r w:rsidRPr="0057233D">
        <w:rPr>
          <w:sz w:val="24"/>
          <w:szCs w:val="24"/>
          <w:lang w:val="ru-RU"/>
        </w:rPr>
        <w:t xml:space="preserve"> положениями, уч</w:t>
      </w:r>
      <w:r w:rsidR="00AE3481" w:rsidRPr="0057233D">
        <w:rPr>
          <w:sz w:val="24"/>
          <w:szCs w:val="24"/>
          <w:lang w:val="ru-RU"/>
        </w:rPr>
        <w:t>итывающими его специфику работы.</w:t>
      </w:r>
    </w:p>
    <w:p w:rsidR="00B81F89" w:rsidRPr="0057233D" w:rsidRDefault="002D2C5A" w:rsidP="002A53D4">
      <w:pPr>
        <w:numPr>
          <w:ilvl w:val="0"/>
          <w:numId w:val="5"/>
        </w:numPr>
        <w:spacing w:after="57"/>
        <w:ind w:left="0" w:right="15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B81F89" w:rsidRPr="0057233D" w:rsidRDefault="002D2C5A" w:rsidP="002A53D4">
      <w:pPr>
        <w:numPr>
          <w:ilvl w:val="0"/>
          <w:numId w:val="5"/>
        </w:numPr>
        <w:ind w:left="0" w:right="15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Проведение плановых проверок, внепл</w:t>
      </w:r>
      <w:r w:rsidR="00AE3481" w:rsidRPr="0057233D">
        <w:rPr>
          <w:sz w:val="24"/>
          <w:szCs w:val="24"/>
          <w:lang w:val="ru-RU"/>
        </w:rPr>
        <w:t>ановых проверок подведомственны</w:t>
      </w:r>
      <w:r w:rsidRPr="0057233D">
        <w:rPr>
          <w:sz w:val="24"/>
          <w:szCs w:val="24"/>
          <w:lang w:val="ru-RU"/>
        </w:rPr>
        <w:t>х заказчиков осуществляется инспекцией, включающей в себя должностных лиц Органа ведомственного контроля, а также в случаях, предусмотренных настоящим Порядком, иных лиц.</w:t>
      </w:r>
    </w:p>
    <w:p w:rsidR="00B81F89" w:rsidRPr="0057233D" w:rsidRDefault="00AE3481" w:rsidP="002A53D4">
      <w:pPr>
        <w:ind w:left="0" w:right="15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1</w:t>
      </w:r>
      <w:r w:rsidR="002D2C5A" w:rsidRPr="0057233D">
        <w:rPr>
          <w:sz w:val="24"/>
          <w:szCs w:val="24"/>
          <w:lang w:val="ru-RU"/>
        </w:rPr>
        <w:t>1. В состав инспекции, образованной Органом ведомственного контроля для проведения проверки, должн</w:t>
      </w:r>
      <w:r w:rsidRPr="0057233D">
        <w:rPr>
          <w:sz w:val="24"/>
          <w:szCs w:val="24"/>
          <w:lang w:val="ru-RU"/>
        </w:rPr>
        <w:t>о входить не менее трех человек.</w:t>
      </w:r>
      <w:r w:rsidR="002D2C5A" w:rsidRPr="0057233D">
        <w:rPr>
          <w:sz w:val="24"/>
          <w:szCs w:val="24"/>
          <w:lang w:val="ru-RU"/>
        </w:rPr>
        <w:t xml:space="preserve"> Инспекцию</w:t>
      </w:r>
      <w:r w:rsidRPr="0057233D">
        <w:rPr>
          <w:sz w:val="24"/>
          <w:szCs w:val="24"/>
          <w:lang w:val="ru-RU"/>
        </w:rPr>
        <w:t xml:space="preserve"> </w:t>
      </w:r>
      <w:r w:rsidR="002D2C5A" w:rsidRPr="0057233D">
        <w:rPr>
          <w:sz w:val="24"/>
          <w:szCs w:val="24"/>
          <w:lang w:val="ru-RU"/>
        </w:rPr>
        <w:t>возглавляет руководитель инспекции.</w:t>
      </w:r>
    </w:p>
    <w:p w:rsidR="00B81F89" w:rsidRPr="0057233D" w:rsidRDefault="002D2C5A" w:rsidP="002A53D4">
      <w:pPr>
        <w:spacing w:before="3" w:after="619"/>
        <w:ind w:left="0" w:right="255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12. Решения о проведении проверок,</w:t>
      </w:r>
      <w:r w:rsidR="00AE3481" w:rsidRPr="0057233D">
        <w:rPr>
          <w:sz w:val="24"/>
          <w:szCs w:val="24"/>
          <w:lang w:val="ru-RU"/>
        </w:rPr>
        <w:t xml:space="preserve"> утверждении состава инспекции, </w:t>
      </w:r>
      <w:r w:rsidRPr="0057233D">
        <w:rPr>
          <w:sz w:val="24"/>
          <w:szCs w:val="24"/>
          <w:lang w:val="ru-RU"/>
        </w:rPr>
        <w:t>изменениях состава инспекции, утверждении сроко</w:t>
      </w:r>
      <w:r w:rsidR="00AE3481" w:rsidRPr="0057233D">
        <w:rPr>
          <w:sz w:val="24"/>
          <w:szCs w:val="24"/>
          <w:lang w:val="ru-RU"/>
        </w:rPr>
        <w:t>в осуществления ведомственного к</w:t>
      </w:r>
      <w:r w:rsidRPr="0057233D">
        <w:rPr>
          <w:sz w:val="24"/>
          <w:szCs w:val="24"/>
          <w:lang w:val="ru-RU"/>
        </w:rPr>
        <w:t>онтроля, изменениях сроков осуществления ведомственного контроля утверждаются приказом руководителя Органа ведомственного контроля, либо уполномоченным лицом.</w:t>
      </w:r>
    </w:p>
    <w:p w:rsidR="00B81F89" w:rsidRPr="0057233D" w:rsidRDefault="00AE3481">
      <w:pPr>
        <w:pStyle w:val="1"/>
        <w:numPr>
          <w:ilvl w:val="0"/>
          <w:numId w:val="0"/>
        </w:numPr>
        <w:ind w:left="310" w:right="0"/>
        <w:rPr>
          <w:sz w:val="24"/>
          <w:szCs w:val="24"/>
        </w:rPr>
      </w:pPr>
      <w:r w:rsidRPr="0057233D">
        <w:rPr>
          <w:sz w:val="24"/>
          <w:szCs w:val="24"/>
          <w:lang w:val="en-US"/>
        </w:rPr>
        <w:t>II</w:t>
      </w:r>
      <w:r w:rsidR="002D2C5A" w:rsidRPr="0057233D">
        <w:rPr>
          <w:sz w:val="24"/>
          <w:szCs w:val="24"/>
        </w:rPr>
        <w:t>. Проведение плановых проверок</w:t>
      </w:r>
    </w:p>
    <w:p w:rsidR="00B81F89" w:rsidRPr="0057233D" w:rsidRDefault="002D2C5A" w:rsidP="002A53D4">
      <w:pPr>
        <w:numPr>
          <w:ilvl w:val="0"/>
          <w:numId w:val="6"/>
        </w:numPr>
        <w:ind w:left="0" w:right="15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Плановые проверки осуществляются на основании плана проверок, утверж</w:t>
      </w:r>
      <w:r w:rsidR="00AE3481" w:rsidRPr="0057233D">
        <w:rPr>
          <w:sz w:val="24"/>
          <w:szCs w:val="24"/>
          <w:lang w:val="ru-RU"/>
        </w:rPr>
        <w:t>даемого руководителем инспекции.</w:t>
      </w:r>
    </w:p>
    <w:p w:rsidR="00B81F89" w:rsidRPr="0057233D" w:rsidRDefault="002D2C5A" w:rsidP="002A53D4">
      <w:pPr>
        <w:numPr>
          <w:ilvl w:val="0"/>
          <w:numId w:val="6"/>
        </w:numPr>
        <w:ind w:left="0" w:right="15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План проверок должен содержать следующие сведения:</w:t>
      </w:r>
    </w:p>
    <w:p w:rsidR="00B81F89" w:rsidRPr="0057233D" w:rsidRDefault="002D2C5A" w:rsidP="002A53D4">
      <w:pPr>
        <w:numPr>
          <w:ilvl w:val="0"/>
          <w:numId w:val="7"/>
        </w:numPr>
        <w:ind w:left="0" w:right="15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наименование Органа ведомственног</w:t>
      </w:r>
      <w:r w:rsidR="00AE3481" w:rsidRPr="0057233D">
        <w:rPr>
          <w:sz w:val="24"/>
          <w:szCs w:val="24"/>
          <w:lang w:val="ru-RU"/>
        </w:rPr>
        <w:t>о контроля инспекции, осуществ</w:t>
      </w:r>
      <w:r w:rsidRPr="0057233D">
        <w:rPr>
          <w:sz w:val="24"/>
          <w:szCs w:val="24"/>
          <w:lang w:val="ru-RU"/>
        </w:rPr>
        <w:t>ляющей проверку;</w:t>
      </w:r>
    </w:p>
    <w:p w:rsidR="00AE3481" w:rsidRPr="0057233D" w:rsidRDefault="002D2C5A" w:rsidP="002A53D4">
      <w:pPr>
        <w:numPr>
          <w:ilvl w:val="0"/>
          <w:numId w:val="7"/>
        </w:numPr>
        <w:ind w:left="0" w:right="15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 xml:space="preserve">наименование, ИНН, адрес местонахождения подведомственного заказчика, в отношении которого принято решение о проведении проверки; </w:t>
      </w:r>
    </w:p>
    <w:p w:rsidR="00B81F89" w:rsidRPr="0057233D" w:rsidRDefault="002D2C5A" w:rsidP="002A53D4">
      <w:pPr>
        <w:ind w:left="0" w:right="15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3) месяц начала проведения проверки.</w:t>
      </w:r>
    </w:p>
    <w:p w:rsidR="00B81F89" w:rsidRPr="0057233D" w:rsidRDefault="002D2C5A" w:rsidP="002A53D4">
      <w:pPr>
        <w:numPr>
          <w:ilvl w:val="0"/>
          <w:numId w:val="8"/>
        </w:numPr>
        <w:ind w:left="0" w:right="15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План проверок утверждается на шесть месяцев.</w:t>
      </w:r>
    </w:p>
    <w:p w:rsidR="00B81F89" w:rsidRPr="0057233D" w:rsidRDefault="00AE3481">
      <w:pPr>
        <w:numPr>
          <w:ilvl w:val="0"/>
          <w:numId w:val="8"/>
        </w:numPr>
        <w:ind w:right="15" w:firstLine="123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lastRenderedPageBreak/>
        <w:t>План проверок, а также вносимые</w:t>
      </w:r>
      <w:r w:rsidR="002D2C5A" w:rsidRPr="0057233D">
        <w:rPr>
          <w:sz w:val="24"/>
          <w:szCs w:val="24"/>
          <w:lang w:val="ru-RU"/>
        </w:rPr>
        <w:t xml:space="preserve"> в него изменения должны быть размещены не позднее пяти рабочих дней со дня утверждения на официальном сайте Органа ведомственного контроля, осуществляющего ведомственный контроль в сфере закупок, в сети Интернет.</w:t>
      </w:r>
    </w:p>
    <w:p w:rsidR="00B81F89" w:rsidRPr="0057233D" w:rsidRDefault="00F31F36">
      <w:pPr>
        <w:ind w:left="60" w:right="15" w:firstLine="120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17.</w:t>
      </w:r>
      <w:r w:rsidR="002D2C5A" w:rsidRPr="0057233D">
        <w:rPr>
          <w:sz w:val="24"/>
          <w:szCs w:val="24"/>
          <w:lang w:val="ru-RU"/>
        </w:rPr>
        <w:t xml:space="preserve"> Результаты проверки оформляются отчетом (далее - отчет проверки) в сроки, установленные приказом о проведении проверки. При этом решение и предписание инспекции по результатам проведения проверки (при их наличии) являются неотъемлемой частью отчета проверки.</w:t>
      </w:r>
    </w:p>
    <w:p w:rsidR="00B81F89" w:rsidRPr="0057233D" w:rsidRDefault="00F31F36">
      <w:pPr>
        <w:spacing w:after="47"/>
        <w:ind w:left="60" w:right="15" w:firstLine="118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 xml:space="preserve">18. </w:t>
      </w:r>
      <w:proofErr w:type="gramStart"/>
      <w:r w:rsidRPr="0057233D">
        <w:rPr>
          <w:sz w:val="24"/>
          <w:szCs w:val="24"/>
          <w:lang w:val="ru-RU"/>
        </w:rPr>
        <w:t>Отчет</w:t>
      </w:r>
      <w:r w:rsidR="002D2C5A" w:rsidRPr="0057233D">
        <w:rPr>
          <w:sz w:val="24"/>
          <w:szCs w:val="24"/>
          <w:lang w:val="ru-RU"/>
        </w:rPr>
        <w:t xml:space="preserve"> проверки состоит из вводной, мотивировочной и резолютивной частей.</w:t>
      </w:r>
      <w:proofErr w:type="gramEnd"/>
    </w:p>
    <w:p w:rsidR="00B81F89" w:rsidRPr="0057233D" w:rsidRDefault="00F31F36">
      <w:pPr>
        <w:ind w:left="70" w:right="1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 xml:space="preserve">          </w:t>
      </w:r>
      <w:r w:rsidR="002D2C5A" w:rsidRPr="0057233D">
        <w:rPr>
          <w:sz w:val="24"/>
          <w:szCs w:val="24"/>
          <w:lang w:val="ru-RU"/>
        </w:rPr>
        <w:t>1) Вводная часть акта проверки должна содержать:</w:t>
      </w:r>
    </w:p>
    <w:p w:rsidR="00B81F89" w:rsidRPr="0057233D" w:rsidRDefault="002D2C5A">
      <w:pPr>
        <w:ind w:left="60" w:right="15" w:firstLine="115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а) наименование Органа ведомственного контроля, осуществляющего ведомственный контроль в сфере закупок;</w:t>
      </w:r>
    </w:p>
    <w:p w:rsidR="00B81F89" w:rsidRPr="0057233D" w:rsidRDefault="00FF3EAC">
      <w:pPr>
        <w:ind w:left="70" w:right="15"/>
        <w:rPr>
          <w:sz w:val="24"/>
          <w:szCs w:val="24"/>
          <w:lang w:val="ru-RU"/>
        </w:rPr>
      </w:pP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13782675</wp:posOffset>
            </wp:positionH>
            <wp:positionV relativeFrom="page">
              <wp:posOffset>17516475</wp:posOffset>
            </wp:positionV>
            <wp:extent cx="19050" cy="123825"/>
            <wp:effectExtent l="19050" t="0" r="0" b="0"/>
            <wp:wrapSquare wrapText="bothSides"/>
            <wp:docPr id="22" name="Picture 1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13668375</wp:posOffset>
            </wp:positionH>
            <wp:positionV relativeFrom="page">
              <wp:posOffset>12592050</wp:posOffset>
            </wp:positionV>
            <wp:extent cx="9525" cy="57150"/>
            <wp:effectExtent l="19050" t="0" r="9525" b="0"/>
            <wp:wrapSquare wrapText="bothSides"/>
            <wp:docPr id="21" name="Picture 1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13792200</wp:posOffset>
            </wp:positionH>
            <wp:positionV relativeFrom="page">
              <wp:posOffset>17926050</wp:posOffset>
            </wp:positionV>
            <wp:extent cx="9525" cy="28575"/>
            <wp:effectExtent l="19050" t="0" r="9525" b="0"/>
            <wp:wrapSquare wrapText="bothSides"/>
            <wp:docPr id="18" name="Picture 1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13792200</wp:posOffset>
            </wp:positionH>
            <wp:positionV relativeFrom="page">
              <wp:posOffset>18087975</wp:posOffset>
            </wp:positionV>
            <wp:extent cx="19050" cy="28575"/>
            <wp:effectExtent l="19050" t="0" r="0" b="0"/>
            <wp:wrapSquare wrapText="bothSides"/>
            <wp:docPr id="17" name="Picture 1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F36" w:rsidRPr="0057233D">
        <w:rPr>
          <w:sz w:val="24"/>
          <w:szCs w:val="24"/>
          <w:lang w:val="ru-RU"/>
        </w:rPr>
        <w:t xml:space="preserve">         </w:t>
      </w:r>
      <w:r w:rsidR="002D2C5A" w:rsidRPr="0057233D">
        <w:rPr>
          <w:sz w:val="24"/>
          <w:szCs w:val="24"/>
          <w:lang w:val="ru-RU"/>
        </w:rPr>
        <w:t>б) дату, номер и место составления акта;</w:t>
      </w:r>
    </w:p>
    <w:p w:rsidR="00B81F89" w:rsidRPr="0057233D" w:rsidRDefault="00F31F36">
      <w:pPr>
        <w:spacing w:after="65"/>
        <w:ind w:left="70" w:right="1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 xml:space="preserve">         </w:t>
      </w:r>
      <w:r w:rsidR="002D2C5A" w:rsidRPr="0057233D">
        <w:rPr>
          <w:sz w:val="24"/>
          <w:szCs w:val="24"/>
          <w:lang w:val="ru-RU"/>
        </w:rPr>
        <w:t>в) дату и номер</w:t>
      </w:r>
      <w:r w:rsidRPr="0057233D">
        <w:rPr>
          <w:sz w:val="24"/>
          <w:szCs w:val="24"/>
          <w:lang w:val="ru-RU"/>
        </w:rPr>
        <w:t xml:space="preserve"> приказа о проведении проверки;</w:t>
      </w:r>
    </w:p>
    <w:p w:rsidR="00B81F89" w:rsidRPr="0057233D" w:rsidRDefault="00F31F36">
      <w:pPr>
        <w:spacing w:after="47"/>
        <w:ind w:left="70" w:right="1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 xml:space="preserve">         г) основания, цели</w:t>
      </w:r>
      <w:r w:rsidR="002D2C5A" w:rsidRPr="0057233D">
        <w:rPr>
          <w:sz w:val="24"/>
          <w:szCs w:val="24"/>
          <w:lang w:val="ru-RU"/>
        </w:rPr>
        <w:t xml:space="preserve"> и сроки осуществления плановой проверки; </w:t>
      </w:r>
      <w:r w:rsidR="00FF3EAC" w:rsidRPr="0057233D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6510" cy="16510"/>
            <wp:effectExtent l="19050" t="0" r="2540" b="0"/>
            <wp:docPr id="35" name="Picture 1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89" w:rsidRPr="0057233D" w:rsidRDefault="00F31F36">
      <w:pPr>
        <w:spacing w:before="52"/>
        <w:ind w:left="70" w:right="1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 xml:space="preserve">         </w:t>
      </w:r>
      <w:proofErr w:type="spellStart"/>
      <w:r w:rsidR="002D2C5A" w:rsidRPr="0057233D">
        <w:rPr>
          <w:sz w:val="24"/>
          <w:szCs w:val="24"/>
          <w:lang w:val="ru-RU"/>
        </w:rPr>
        <w:t>д</w:t>
      </w:r>
      <w:proofErr w:type="spellEnd"/>
      <w:r w:rsidR="002D2C5A" w:rsidRPr="0057233D">
        <w:rPr>
          <w:sz w:val="24"/>
          <w:szCs w:val="24"/>
          <w:lang w:val="ru-RU"/>
        </w:rPr>
        <w:t>) период проведения проверки;</w:t>
      </w:r>
    </w:p>
    <w:p w:rsidR="00B81F89" w:rsidRPr="0057233D" w:rsidRDefault="00F31F36" w:rsidP="00F31F36">
      <w:pPr>
        <w:spacing w:after="17" w:line="238" w:lineRule="auto"/>
        <w:jc w:val="left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 xml:space="preserve">        </w:t>
      </w:r>
      <w:r w:rsidR="002D2C5A" w:rsidRPr="0057233D">
        <w:rPr>
          <w:sz w:val="24"/>
          <w:szCs w:val="24"/>
          <w:lang w:val="ru-RU"/>
        </w:rPr>
        <w:t>е) фамилии, имена, отчества, наименования должностей членов инспекции, проводивших проверку;</w:t>
      </w:r>
    </w:p>
    <w:p w:rsidR="00B81F89" w:rsidRPr="0057233D" w:rsidRDefault="00F31F36" w:rsidP="00F31F36">
      <w:pPr>
        <w:ind w:left="60" w:right="90" w:firstLine="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 xml:space="preserve">         </w:t>
      </w:r>
      <w:r w:rsidR="002D2C5A" w:rsidRPr="0057233D">
        <w:rPr>
          <w:sz w:val="24"/>
          <w:szCs w:val="24"/>
          <w:lang w:val="ru-RU"/>
        </w:rPr>
        <w:t>ж) наименование, адрес местонахождения подведомственного заказчика, в отношении закупок которого принято решение о проведении проверки, или наименование, адрес местонахождения лиц подведомственных заказчиков, осуществляющих в соответствии с законодательством о контрактной системе, функцию по осуществлению закупок для нужд Органа ведомственного контроля и (или) уполномоченного органа.</w:t>
      </w:r>
    </w:p>
    <w:p w:rsidR="00B81F89" w:rsidRPr="0057233D" w:rsidRDefault="00F31F36">
      <w:pPr>
        <w:ind w:left="70" w:right="1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 xml:space="preserve">         </w:t>
      </w:r>
      <w:r w:rsidR="002D2C5A" w:rsidRPr="0057233D">
        <w:rPr>
          <w:sz w:val="24"/>
          <w:szCs w:val="24"/>
          <w:lang w:val="ru-RU"/>
        </w:rPr>
        <w:t>2) В мотивировочной части акта проверки должны быть указаны:</w:t>
      </w:r>
    </w:p>
    <w:p w:rsidR="00B81F89" w:rsidRPr="0057233D" w:rsidRDefault="002D2C5A">
      <w:pPr>
        <w:ind w:left="60" w:right="15" w:firstLine="109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а) обстоятельства, установленные при проведении проверки и обосновывающие выводы инспекции;</w:t>
      </w:r>
    </w:p>
    <w:p w:rsidR="00B81F89" w:rsidRPr="0057233D" w:rsidRDefault="002D2C5A">
      <w:pPr>
        <w:ind w:left="60" w:right="15" w:firstLine="112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б) нормы законодательства, которыми руководствовалась инспекция при принятии решения;</w:t>
      </w:r>
    </w:p>
    <w:p w:rsidR="00B81F89" w:rsidRPr="0057233D" w:rsidRDefault="002D2C5A">
      <w:pPr>
        <w:ind w:left="60" w:right="15" w:firstLine="112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в) сведения о соблюдении требований законодательства о контрактной системе, оценка этих нарушений</w:t>
      </w:r>
      <w:r w:rsidR="00FF3EAC" w:rsidRPr="0057233D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0165" cy="58420"/>
            <wp:effectExtent l="19050" t="0" r="6985" b="0"/>
            <wp:docPr id="36" name="Picture 1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89" w:rsidRPr="0057233D" w:rsidRDefault="00F31F36">
      <w:pPr>
        <w:ind w:left="70" w:right="1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 xml:space="preserve">         3</w:t>
      </w:r>
      <w:r w:rsidR="002D2C5A" w:rsidRPr="0057233D">
        <w:rPr>
          <w:sz w:val="24"/>
          <w:szCs w:val="24"/>
          <w:lang w:val="ru-RU"/>
        </w:rPr>
        <w:t>) Резолютивная часть акта проверки должна содержать:</w:t>
      </w:r>
    </w:p>
    <w:p w:rsidR="00B81F89" w:rsidRPr="0057233D" w:rsidRDefault="00F31F36" w:rsidP="00F31F36">
      <w:pPr>
        <w:ind w:right="18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 xml:space="preserve">        </w:t>
      </w:r>
      <w:r w:rsidR="002D2C5A" w:rsidRPr="0057233D">
        <w:rPr>
          <w:sz w:val="24"/>
          <w:szCs w:val="24"/>
          <w:lang w:val="ru-RU"/>
        </w:rPr>
        <w:t xml:space="preserve">а) выводы инспекции о наличии (отсутствии) со стороны лиц, действия (бездействие) которых проверяются, нарушений законодательства о контрактной системе со ссылками на конкретные нормы законодательства о контрактной системе, нарушение которых было установлено в </w:t>
      </w:r>
      <w:r w:rsidRPr="0057233D">
        <w:rPr>
          <w:sz w:val="24"/>
          <w:szCs w:val="24"/>
          <w:lang w:val="ru-RU"/>
        </w:rPr>
        <w:t>результате проведения проверки;</w:t>
      </w:r>
    </w:p>
    <w:p w:rsidR="00B81F89" w:rsidRPr="0057233D" w:rsidRDefault="002D2C5A">
      <w:pPr>
        <w:ind w:left="60" w:right="465" w:firstLine="111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б) выводы инспекции о необходимости привлечения лиц к дисциплинарной ответственности, о целесообраз</w:t>
      </w:r>
      <w:r w:rsidR="00F31F36" w:rsidRPr="0057233D">
        <w:rPr>
          <w:sz w:val="24"/>
          <w:szCs w:val="24"/>
          <w:lang w:val="ru-RU"/>
        </w:rPr>
        <w:t>ности передачи вопросов о возбу</w:t>
      </w:r>
      <w:r w:rsidRPr="0057233D">
        <w:rPr>
          <w:sz w:val="24"/>
          <w:szCs w:val="24"/>
          <w:lang w:val="ru-RU"/>
        </w:rPr>
        <w:t>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B81F89" w:rsidRPr="0057233D" w:rsidRDefault="002D2C5A">
      <w:pPr>
        <w:ind w:left="60" w:right="15" w:firstLine="111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в) сведения о выдаче предписания об устранении выявленных нарушений законодательства о контрактной системе.</w:t>
      </w:r>
    </w:p>
    <w:p w:rsidR="00B81F89" w:rsidRPr="0057233D" w:rsidRDefault="002D2C5A">
      <w:pPr>
        <w:numPr>
          <w:ilvl w:val="0"/>
          <w:numId w:val="9"/>
        </w:numPr>
        <w:ind w:right="420" w:firstLine="109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Отчет проверки подписывается всеми членами инспекции.</w:t>
      </w:r>
    </w:p>
    <w:p w:rsidR="00B81F89" w:rsidRPr="0057233D" w:rsidRDefault="002D2C5A">
      <w:pPr>
        <w:numPr>
          <w:ilvl w:val="0"/>
          <w:numId w:val="9"/>
        </w:numPr>
        <w:ind w:right="420" w:firstLine="109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Копия отчета проверки направляется лицам, в отношении которых проведена проверка, в срок не позднее десяти рабочих дней со дня его подписания с сопроводительным письмом за подписью руководителя инспекции либо его заместителя.</w:t>
      </w:r>
    </w:p>
    <w:p w:rsidR="00B81F89" w:rsidRPr="0057233D" w:rsidRDefault="002D2C5A">
      <w:pPr>
        <w:numPr>
          <w:ilvl w:val="0"/>
          <w:numId w:val="9"/>
        </w:numPr>
        <w:ind w:right="420" w:firstLine="109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Лица, в отношении которых проведена проверка, в течение десяти рабочих дней со дня получения копии отчета проверки вправе предоставить в инспекцию (руководителю инспекции) письменные возражения по фактам, изложенным в отчете проверки, которые приобщаются к материалам проверки.</w:t>
      </w:r>
    </w:p>
    <w:p w:rsidR="00B81F89" w:rsidRPr="0057233D" w:rsidRDefault="002D2C5A">
      <w:pPr>
        <w:numPr>
          <w:ilvl w:val="0"/>
          <w:numId w:val="9"/>
        </w:numPr>
        <w:ind w:right="420" w:firstLine="109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Результаты проверок должны быть размещены</w:t>
      </w:r>
      <w:r w:rsidR="005D1068" w:rsidRPr="0057233D">
        <w:rPr>
          <w:sz w:val="24"/>
          <w:szCs w:val="24"/>
          <w:lang w:val="ru-RU"/>
        </w:rPr>
        <w:t xml:space="preserve"> не позднее одного рабочего дня </w:t>
      </w:r>
      <w:r w:rsidRPr="0057233D">
        <w:rPr>
          <w:sz w:val="24"/>
          <w:szCs w:val="24"/>
          <w:lang w:val="ru-RU"/>
        </w:rPr>
        <w:t>со дня их утверждения на официальном сайте Органа ведомственного контроля, осуществляющего ведомственный контроль в сфере закупок, в сети Интернет.</w:t>
      </w:r>
    </w:p>
    <w:p w:rsidR="00B81F89" w:rsidRPr="0057233D" w:rsidRDefault="00FF3EAC">
      <w:pPr>
        <w:numPr>
          <w:ilvl w:val="0"/>
          <w:numId w:val="9"/>
        </w:numPr>
        <w:spacing w:after="566"/>
        <w:ind w:right="420" w:firstLine="1095"/>
        <w:rPr>
          <w:sz w:val="24"/>
          <w:szCs w:val="24"/>
          <w:lang w:val="ru-RU"/>
        </w:rPr>
      </w:pPr>
      <w:r w:rsidRPr="0057233D"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13506450</wp:posOffset>
            </wp:positionH>
            <wp:positionV relativeFrom="page">
              <wp:posOffset>8648700</wp:posOffset>
            </wp:positionV>
            <wp:extent cx="9525" cy="85725"/>
            <wp:effectExtent l="19050" t="0" r="9525" b="0"/>
            <wp:wrapSquare wrapText="bothSides"/>
            <wp:docPr id="16" name="Picture 1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13592175</wp:posOffset>
            </wp:positionH>
            <wp:positionV relativeFrom="page">
              <wp:posOffset>4914900</wp:posOffset>
            </wp:positionV>
            <wp:extent cx="9525" cy="19050"/>
            <wp:effectExtent l="19050" t="0" r="9525" b="0"/>
            <wp:wrapSquare wrapText="bothSides"/>
            <wp:docPr id="15" name="Picture 13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13563600</wp:posOffset>
            </wp:positionH>
            <wp:positionV relativeFrom="page">
              <wp:posOffset>6172200</wp:posOffset>
            </wp:positionV>
            <wp:extent cx="9525" cy="9525"/>
            <wp:effectExtent l="19050" t="0" r="9525" b="0"/>
            <wp:wrapSquare wrapText="bothSides"/>
            <wp:docPr id="14" name="Picture 13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13544550</wp:posOffset>
            </wp:positionH>
            <wp:positionV relativeFrom="page">
              <wp:posOffset>6838950</wp:posOffset>
            </wp:positionV>
            <wp:extent cx="9525" cy="133350"/>
            <wp:effectExtent l="19050" t="0" r="9525" b="0"/>
            <wp:wrapSquare wrapText="bothSides"/>
            <wp:docPr id="13" name="Picture 13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13411200</wp:posOffset>
            </wp:positionH>
            <wp:positionV relativeFrom="page">
              <wp:posOffset>14668500</wp:posOffset>
            </wp:positionV>
            <wp:extent cx="9525" cy="9525"/>
            <wp:effectExtent l="19050" t="0" r="9525" b="0"/>
            <wp:wrapSquare wrapText="bothSides"/>
            <wp:docPr id="12" name="Picture 13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13573125</wp:posOffset>
            </wp:positionH>
            <wp:positionV relativeFrom="page">
              <wp:posOffset>5467350</wp:posOffset>
            </wp:positionV>
            <wp:extent cx="9525" cy="219075"/>
            <wp:effectExtent l="19050" t="0" r="9525" b="0"/>
            <wp:wrapSquare wrapText="bothSides"/>
            <wp:docPr id="11" name="Picture 1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13496925</wp:posOffset>
            </wp:positionH>
            <wp:positionV relativeFrom="page">
              <wp:posOffset>9077325</wp:posOffset>
            </wp:positionV>
            <wp:extent cx="9525" cy="28575"/>
            <wp:effectExtent l="19050" t="0" r="9525" b="0"/>
            <wp:wrapSquare wrapText="bothSides"/>
            <wp:docPr id="9" name="Picture 13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13487400</wp:posOffset>
            </wp:positionH>
            <wp:positionV relativeFrom="page">
              <wp:posOffset>9220200</wp:posOffset>
            </wp:positionV>
            <wp:extent cx="28575" cy="57150"/>
            <wp:effectExtent l="19050" t="0" r="9525" b="0"/>
            <wp:wrapSquare wrapText="bothSides"/>
            <wp:docPr id="8" name="Picture 13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13458825</wp:posOffset>
            </wp:positionH>
            <wp:positionV relativeFrom="page">
              <wp:posOffset>10839450</wp:posOffset>
            </wp:positionV>
            <wp:extent cx="9525" cy="38100"/>
            <wp:effectExtent l="19050" t="0" r="9525" b="0"/>
            <wp:wrapSquare wrapText="bothSides"/>
            <wp:docPr id="5" name="Picture 1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13458825</wp:posOffset>
            </wp:positionH>
            <wp:positionV relativeFrom="page">
              <wp:posOffset>10915650</wp:posOffset>
            </wp:positionV>
            <wp:extent cx="9525" cy="95250"/>
            <wp:effectExtent l="19050" t="0" r="9525" b="0"/>
            <wp:wrapSquare wrapText="bothSides"/>
            <wp:docPr id="4" name="Picture 13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13677900</wp:posOffset>
            </wp:positionH>
            <wp:positionV relativeFrom="page">
              <wp:posOffset>10972800</wp:posOffset>
            </wp:positionV>
            <wp:extent cx="9525" cy="19050"/>
            <wp:effectExtent l="19050" t="0" r="9525" b="0"/>
            <wp:wrapSquare wrapText="bothSides"/>
            <wp:docPr id="3" name="Picture 13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C5A" w:rsidRPr="0057233D">
        <w:rPr>
          <w:sz w:val="24"/>
          <w:szCs w:val="24"/>
          <w:lang w:val="ru-RU"/>
        </w:rPr>
        <w:t>Материалы проверки хранятся инспекцией не менее чем три года. Несоблюдение инспекцией, членами инспекции поло</w:t>
      </w:r>
      <w:r w:rsidR="005D1068" w:rsidRPr="0057233D">
        <w:rPr>
          <w:sz w:val="24"/>
          <w:szCs w:val="24"/>
          <w:lang w:val="ru-RU"/>
        </w:rPr>
        <w:t xml:space="preserve">жений настоящего Порядка влечет </w:t>
      </w:r>
      <w:r w:rsidR="002D2C5A" w:rsidRPr="0057233D">
        <w:rPr>
          <w:sz w:val="24"/>
          <w:szCs w:val="24"/>
          <w:lang w:val="ru-RU"/>
        </w:rPr>
        <w:t>недействительность принятых инспекцией решений, выданных предписаний.</w:t>
      </w:r>
    </w:p>
    <w:p w:rsidR="00B81F89" w:rsidRPr="0057233D" w:rsidRDefault="005D1068">
      <w:pPr>
        <w:pStyle w:val="1"/>
        <w:numPr>
          <w:ilvl w:val="0"/>
          <w:numId w:val="0"/>
        </w:numPr>
        <w:spacing w:after="460"/>
        <w:ind w:left="6" w:right="-19"/>
        <w:rPr>
          <w:sz w:val="24"/>
          <w:szCs w:val="24"/>
        </w:rPr>
      </w:pPr>
      <w:r w:rsidRPr="0057233D">
        <w:rPr>
          <w:sz w:val="24"/>
          <w:szCs w:val="24"/>
          <w:lang w:val="en-US"/>
        </w:rPr>
        <w:t>III</w:t>
      </w:r>
      <w:r w:rsidR="002D2C5A" w:rsidRPr="0057233D">
        <w:rPr>
          <w:sz w:val="24"/>
          <w:szCs w:val="24"/>
        </w:rPr>
        <w:t>. Проведение внеплановых проверок</w:t>
      </w:r>
    </w:p>
    <w:p w:rsidR="00B81F89" w:rsidRPr="0057233D" w:rsidRDefault="005D1068">
      <w:pPr>
        <w:ind w:left="70" w:right="15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 xml:space="preserve">         </w:t>
      </w:r>
      <w:r w:rsidR="002D2C5A" w:rsidRPr="0057233D">
        <w:rPr>
          <w:sz w:val="24"/>
          <w:szCs w:val="24"/>
          <w:lang w:val="ru-RU"/>
        </w:rPr>
        <w:t>24. Основаниями для проведения внеплановых проверок являются:</w:t>
      </w:r>
    </w:p>
    <w:p w:rsidR="00B81F89" w:rsidRPr="0057233D" w:rsidRDefault="002D2C5A">
      <w:pPr>
        <w:numPr>
          <w:ilvl w:val="0"/>
          <w:numId w:val="10"/>
        </w:numPr>
        <w:ind w:right="248" w:firstLine="1103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истечение срока исполнения подведомственным заказчиком проверки ранее выданного предписания об устранении нарушения;</w:t>
      </w:r>
    </w:p>
    <w:p w:rsidR="00B81F89" w:rsidRPr="0057233D" w:rsidRDefault="002D2C5A">
      <w:pPr>
        <w:numPr>
          <w:ilvl w:val="0"/>
          <w:numId w:val="10"/>
        </w:numPr>
        <w:ind w:right="248" w:firstLine="1103"/>
        <w:rPr>
          <w:sz w:val="24"/>
          <w:szCs w:val="24"/>
          <w:lang w:val="ru-RU"/>
        </w:rPr>
      </w:pPr>
      <w:proofErr w:type="gramStart"/>
      <w:r w:rsidRPr="0057233D">
        <w:rPr>
          <w:sz w:val="24"/>
          <w:szCs w:val="24"/>
          <w:lang w:val="ru-RU"/>
        </w:rPr>
        <w:t>распоряжение руководителя Органа ведомственного контроля, изданное в соответствии с поручениями Главы района и на основании требования про</w:t>
      </w:r>
      <w:r w:rsidR="005D1068" w:rsidRPr="0057233D">
        <w:rPr>
          <w:sz w:val="24"/>
          <w:szCs w:val="24"/>
          <w:lang w:val="ru-RU"/>
        </w:rPr>
        <w:t xml:space="preserve">курора о проведении внеплановой </w:t>
      </w:r>
      <w:r w:rsidRPr="0057233D">
        <w:rPr>
          <w:sz w:val="24"/>
          <w:szCs w:val="24"/>
          <w:lang w:val="ru-RU"/>
        </w:rPr>
        <w:t>проверки в рамках надзора за исполнением законов;</w:t>
      </w:r>
      <w:proofErr w:type="gramEnd"/>
    </w:p>
    <w:p w:rsidR="00B81F89" w:rsidRPr="0057233D" w:rsidRDefault="002A53D4">
      <w:pPr>
        <w:ind w:left="60" w:right="495" w:firstLine="10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5D1068" w:rsidRPr="0057233D">
        <w:rPr>
          <w:sz w:val="24"/>
          <w:szCs w:val="24"/>
          <w:lang w:val="ru-RU"/>
        </w:rPr>
        <w:t>) поступ</w:t>
      </w:r>
      <w:r w:rsidR="002D2C5A" w:rsidRPr="0057233D">
        <w:rPr>
          <w:sz w:val="24"/>
          <w:szCs w:val="24"/>
          <w:lang w:val="ru-RU"/>
        </w:rPr>
        <w:t>ление в инспекцию Органа ведомственного контроля информации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B81F89" w:rsidRPr="0057233D" w:rsidRDefault="002D2C5A">
      <w:pPr>
        <w:numPr>
          <w:ilvl w:val="0"/>
          <w:numId w:val="11"/>
        </w:numPr>
        <w:ind w:right="510" w:firstLine="108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Руководитель инспекции при наличии осн</w:t>
      </w:r>
      <w:r w:rsidR="005D1068" w:rsidRPr="0057233D">
        <w:rPr>
          <w:sz w:val="24"/>
          <w:szCs w:val="24"/>
          <w:lang w:val="ru-RU"/>
        </w:rPr>
        <w:t>ований, указанных в пункте 24 ра</w:t>
      </w:r>
      <w:r w:rsidRPr="0057233D">
        <w:rPr>
          <w:sz w:val="24"/>
          <w:szCs w:val="24"/>
          <w:lang w:val="ru-RU"/>
        </w:rPr>
        <w:t xml:space="preserve">здела </w:t>
      </w:r>
      <w:r w:rsidR="005D1068" w:rsidRPr="0057233D">
        <w:rPr>
          <w:sz w:val="24"/>
          <w:szCs w:val="24"/>
        </w:rPr>
        <w:t>III</w:t>
      </w:r>
      <w:r w:rsidRPr="0057233D">
        <w:rPr>
          <w:sz w:val="24"/>
          <w:szCs w:val="24"/>
          <w:lang w:val="ru-RU"/>
        </w:rPr>
        <w:t xml:space="preserve"> настоящего Порядка, направляет руководителю Органа ведомственного контроля служебную записку с приложением копий документов, содержащих сведения, являющиеся основанием для принятия решения.</w:t>
      </w:r>
    </w:p>
    <w:p w:rsidR="00B81F89" w:rsidRPr="0057233D" w:rsidRDefault="002D2C5A">
      <w:pPr>
        <w:numPr>
          <w:ilvl w:val="0"/>
          <w:numId w:val="11"/>
        </w:numPr>
        <w:ind w:right="510" w:firstLine="108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При получении такой служебной записки руководитель Органа ведомственного контроля в течение трёх рабочих дней принимает решение о целесо</w:t>
      </w:r>
      <w:r w:rsidR="005D1068" w:rsidRPr="0057233D">
        <w:rPr>
          <w:sz w:val="24"/>
          <w:szCs w:val="24"/>
          <w:lang w:val="ru-RU"/>
        </w:rPr>
        <w:t>образности</w:t>
      </w:r>
      <w:r w:rsidRPr="0057233D">
        <w:rPr>
          <w:sz w:val="24"/>
          <w:szCs w:val="24"/>
          <w:lang w:val="ru-RU"/>
        </w:rPr>
        <w:t xml:space="preserve"> проверки.</w:t>
      </w:r>
    </w:p>
    <w:p w:rsidR="00B81F89" w:rsidRPr="0057233D" w:rsidRDefault="002D2C5A">
      <w:pPr>
        <w:numPr>
          <w:ilvl w:val="0"/>
          <w:numId w:val="11"/>
        </w:numPr>
        <w:ind w:right="510" w:firstLine="1080"/>
        <w:rPr>
          <w:sz w:val="24"/>
          <w:szCs w:val="24"/>
          <w:lang w:val="ru-RU"/>
        </w:rPr>
      </w:pPr>
      <w:r w:rsidRPr="0057233D">
        <w:rPr>
          <w:sz w:val="24"/>
          <w:szCs w:val="24"/>
          <w:lang w:val="ru-RU"/>
        </w:rPr>
        <w:t>По результата</w:t>
      </w:r>
      <w:r w:rsidR="005D1068" w:rsidRPr="0057233D">
        <w:rPr>
          <w:sz w:val="24"/>
          <w:szCs w:val="24"/>
          <w:lang w:val="ru-RU"/>
        </w:rPr>
        <w:t>м внеплановой проверки инспекция</w:t>
      </w:r>
      <w:r w:rsidRPr="0057233D">
        <w:rPr>
          <w:sz w:val="24"/>
          <w:szCs w:val="24"/>
          <w:lang w:val="ru-RU"/>
        </w:rPr>
        <w:t xml:space="preserve"> руководствуется в своей деятел</w:t>
      </w:r>
      <w:r w:rsidR="005D1068" w:rsidRPr="0057233D">
        <w:rPr>
          <w:sz w:val="24"/>
          <w:szCs w:val="24"/>
          <w:lang w:val="ru-RU"/>
        </w:rPr>
        <w:t>ьности пунктами 16-22 раздела</w:t>
      </w:r>
      <w:r w:rsidRPr="0057233D">
        <w:rPr>
          <w:sz w:val="24"/>
          <w:szCs w:val="24"/>
          <w:lang w:val="ru-RU"/>
        </w:rPr>
        <w:t xml:space="preserve"> </w:t>
      </w:r>
      <w:r w:rsidR="005D1068" w:rsidRPr="0057233D">
        <w:rPr>
          <w:sz w:val="24"/>
          <w:szCs w:val="24"/>
        </w:rPr>
        <w:t>II</w:t>
      </w:r>
      <w:r w:rsidR="005D1068" w:rsidRPr="0057233D">
        <w:rPr>
          <w:sz w:val="24"/>
          <w:szCs w:val="24"/>
          <w:lang w:val="ru-RU"/>
        </w:rPr>
        <w:t xml:space="preserve"> </w:t>
      </w:r>
      <w:r w:rsidRPr="0057233D">
        <w:rPr>
          <w:sz w:val="24"/>
          <w:szCs w:val="24"/>
          <w:lang w:val="ru-RU"/>
        </w:rPr>
        <w:t>настоящего Порядка.</w:t>
      </w:r>
    </w:p>
    <w:sectPr w:rsidR="00B81F89" w:rsidRPr="0057233D" w:rsidSect="0057233D">
      <w:pgSz w:w="11907" w:h="16839" w:code="9"/>
      <w:pgMar w:top="426" w:right="567" w:bottom="1134" w:left="1134" w:header="720" w:footer="720" w:gutter="0"/>
      <w:cols w:space="720"/>
      <w:docGrid w:linePitch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177"/>
    <w:multiLevelType w:val="hybridMultilevel"/>
    <w:tmpl w:val="85E2B480"/>
    <w:lvl w:ilvl="0" w:tplc="1122C872">
      <w:start w:val="13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6BF10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4492FA22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7D000BF8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7DC09912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D9589ABE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1C122C54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F600071A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F0E29D8A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AF424F"/>
    <w:multiLevelType w:val="hybridMultilevel"/>
    <w:tmpl w:val="6DFAA034"/>
    <w:lvl w:ilvl="0" w:tplc="7FA44380">
      <w:start w:val="1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CFD08">
      <w:start w:val="1"/>
      <w:numFmt w:val="lowerLetter"/>
      <w:lvlText w:val="%2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9F54E948">
      <w:start w:val="1"/>
      <w:numFmt w:val="lowerRoman"/>
      <w:lvlText w:val="%3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EBDC154C">
      <w:start w:val="1"/>
      <w:numFmt w:val="decimal"/>
      <w:lvlText w:val="%4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55CE4024">
      <w:start w:val="1"/>
      <w:numFmt w:val="lowerLetter"/>
      <w:lvlText w:val="%5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369C68C0">
      <w:start w:val="1"/>
      <w:numFmt w:val="lowerRoman"/>
      <w:lvlText w:val="%6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06A07FE4">
      <w:start w:val="1"/>
      <w:numFmt w:val="decimal"/>
      <w:lvlText w:val="%7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E5A0BF4C">
      <w:start w:val="1"/>
      <w:numFmt w:val="lowerLetter"/>
      <w:lvlText w:val="%8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5DC26F32">
      <w:start w:val="1"/>
      <w:numFmt w:val="lowerRoman"/>
      <w:lvlText w:val="%9"/>
      <w:lvlJc w:val="left"/>
      <w:pPr>
        <w:ind w:left="7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E90388"/>
    <w:multiLevelType w:val="hybridMultilevel"/>
    <w:tmpl w:val="DC60F142"/>
    <w:lvl w:ilvl="0" w:tplc="0FA20086">
      <w:start w:val="1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60B10">
      <w:start w:val="1"/>
      <w:numFmt w:val="lowerLetter"/>
      <w:lvlText w:val="%2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9A8399A">
      <w:start w:val="1"/>
      <w:numFmt w:val="lowerRoman"/>
      <w:lvlText w:val="%3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10DC062C">
      <w:start w:val="1"/>
      <w:numFmt w:val="decimal"/>
      <w:lvlText w:val="%4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FEC8DB7A">
      <w:start w:val="1"/>
      <w:numFmt w:val="lowerLetter"/>
      <w:lvlText w:val="%5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D545FBA">
      <w:start w:val="1"/>
      <w:numFmt w:val="lowerRoman"/>
      <w:lvlText w:val="%6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BFB63520">
      <w:start w:val="1"/>
      <w:numFmt w:val="decimal"/>
      <w:lvlText w:val="%7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8FF40CAE">
      <w:start w:val="1"/>
      <w:numFmt w:val="lowerLetter"/>
      <w:lvlText w:val="%8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B1768BF8">
      <w:start w:val="1"/>
      <w:numFmt w:val="lowerRoman"/>
      <w:lvlText w:val="%9"/>
      <w:lvlJc w:val="left"/>
      <w:pPr>
        <w:ind w:left="7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1970D2"/>
    <w:multiLevelType w:val="hybridMultilevel"/>
    <w:tmpl w:val="30C67210"/>
    <w:lvl w:ilvl="0" w:tplc="42A8B68C">
      <w:start w:val="3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A9DFA">
      <w:start w:val="1"/>
      <w:numFmt w:val="lowerLetter"/>
      <w:lvlText w:val="%2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F6B4E724">
      <w:start w:val="1"/>
      <w:numFmt w:val="lowerRoman"/>
      <w:lvlText w:val="%3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04383D00">
      <w:start w:val="1"/>
      <w:numFmt w:val="decimal"/>
      <w:lvlText w:val="%4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8BDACBB2">
      <w:start w:val="1"/>
      <w:numFmt w:val="lowerLetter"/>
      <w:lvlText w:val="%5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0DFA7CA0">
      <w:start w:val="1"/>
      <w:numFmt w:val="lowerRoman"/>
      <w:lvlText w:val="%6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7CBEE4DC">
      <w:start w:val="1"/>
      <w:numFmt w:val="decimal"/>
      <w:lvlText w:val="%7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80F4AF7E">
      <w:start w:val="1"/>
      <w:numFmt w:val="lowerLetter"/>
      <w:lvlText w:val="%8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F86A8E74">
      <w:start w:val="1"/>
      <w:numFmt w:val="lowerRoman"/>
      <w:lvlText w:val="%9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6520E1"/>
    <w:multiLevelType w:val="hybridMultilevel"/>
    <w:tmpl w:val="62EED1C4"/>
    <w:lvl w:ilvl="0" w:tplc="EE865022">
      <w:start w:val="15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6BA36">
      <w:start w:val="1"/>
      <w:numFmt w:val="lowerLetter"/>
      <w:lvlText w:val="%2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442CA34C">
      <w:start w:val="1"/>
      <w:numFmt w:val="lowerRoman"/>
      <w:lvlText w:val="%3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45288B9C">
      <w:start w:val="1"/>
      <w:numFmt w:val="decimal"/>
      <w:lvlText w:val="%4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7BAE67F4">
      <w:start w:val="1"/>
      <w:numFmt w:val="lowerLetter"/>
      <w:lvlText w:val="%5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8F38C038">
      <w:start w:val="1"/>
      <w:numFmt w:val="lowerRoman"/>
      <w:lvlText w:val="%6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DBD416CA">
      <w:start w:val="1"/>
      <w:numFmt w:val="decimal"/>
      <w:lvlText w:val="%7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B23E85E8">
      <w:start w:val="1"/>
      <w:numFmt w:val="lowerLetter"/>
      <w:lvlText w:val="%8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A7B20AF6">
      <w:start w:val="1"/>
      <w:numFmt w:val="lowerRoman"/>
      <w:lvlText w:val="%9"/>
      <w:lvlJc w:val="left"/>
      <w:pPr>
        <w:ind w:left="7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34109F"/>
    <w:multiLevelType w:val="hybridMultilevel"/>
    <w:tmpl w:val="6BA874AC"/>
    <w:lvl w:ilvl="0" w:tplc="4A5AC1A4">
      <w:start w:val="1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CFC0">
      <w:start w:val="1"/>
      <w:numFmt w:val="lowerLetter"/>
      <w:lvlText w:val="%2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64638F2">
      <w:start w:val="1"/>
      <w:numFmt w:val="lowerRoman"/>
      <w:lvlText w:val="%3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FC58690A">
      <w:start w:val="1"/>
      <w:numFmt w:val="decimal"/>
      <w:lvlText w:val="%4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6FCF318">
      <w:start w:val="1"/>
      <w:numFmt w:val="lowerLetter"/>
      <w:lvlText w:val="%5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A93498CE">
      <w:start w:val="1"/>
      <w:numFmt w:val="lowerRoman"/>
      <w:lvlText w:val="%6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B2141626">
      <w:start w:val="1"/>
      <w:numFmt w:val="decimal"/>
      <w:lvlText w:val="%7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0DCE1D6C">
      <w:start w:val="1"/>
      <w:numFmt w:val="lowerLetter"/>
      <w:lvlText w:val="%8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2B12BEE4">
      <w:start w:val="1"/>
      <w:numFmt w:val="lowerRoman"/>
      <w:lvlText w:val="%9"/>
      <w:lvlJc w:val="left"/>
      <w:pPr>
        <w:ind w:left="7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930CED"/>
    <w:multiLevelType w:val="hybridMultilevel"/>
    <w:tmpl w:val="F0EAD67A"/>
    <w:lvl w:ilvl="0" w:tplc="C5A627FA">
      <w:start w:val="1"/>
      <w:numFmt w:val="decimal"/>
      <w:pStyle w:val="1"/>
      <w:lvlText w:val="%1.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A0BCAA">
      <w:start w:val="1"/>
      <w:numFmt w:val="lowerLetter"/>
      <w:lvlText w:val="%2"/>
      <w:lvlJc w:val="left"/>
      <w:pPr>
        <w:ind w:left="1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4344F774">
      <w:start w:val="1"/>
      <w:numFmt w:val="lowerRoman"/>
      <w:lvlText w:val="%3"/>
      <w:lvlJc w:val="left"/>
      <w:pPr>
        <w:ind w:left="1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B0BCC6A2">
      <w:start w:val="1"/>
      <w:numFmt w:val="decimal"/>
      <w:lvlText w:val="%4"/>
      <w:lvlJc w:val="left"/>
      <w:pPr>
        <w:ind w:left="1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BCCC692">
      <w:start w:val="1"/>
      <w:numFmt w:val="lowerLetter"/>
      <w:lvlText w:val="%5"/>
      <w:lvlJc w:val="left"/>
      <w:pPr>
        <w:ind w:left="1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5B684276">
      <w:start w:val="1"/>
      <w:numFmt w:val="lowerRoman"/>
      <w:lvlText w:val="%6"/>
      <w:lvlJc w:val="left"/>
      <w:pPr>
        <w:ind w:left="1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29309536">
      <w:start w:val="1"/>
      <w:numFmt w:val="decimal"/>
      <w:lvlText w:val="%7"/>
      <w:lvlJc w:val="left"/>
      <w:pPr>
        <w:ind w:left="1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B3925FC6">
      <w:start w:val="1"/>
      <w:numFmt w:val="lowerLetter"/>
      <w:lvlText w:val="%8"/>
      <w:lvlJc w:val="left"/>
      <w:pPr>
        <w:ind w:left="18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905819F0">
      <w:start w:val="1"/>
      <w:numFmt w:val="lowerRoman"/>
      <w:lvlText w:val="%9"/>
      <w:lvlJc w:val="left"/>
      <w:pPr>
        <w:ind w:left="18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6B4EDC"/>
    <w:multiLevelType w:val="hybridMultilevel"/>
    <w:tmpl w:val="C7AA4074"/>
    <w:lvl w:ilvl="0" w:tplc="18CCA622">
      <w:start w:val="1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06AC0">
      <w:start w:val="1"/>
      <w:numFmt w:val="lowerLetter"/>
      <w:lvlText w:val="%2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2" w:tplc="AA8A2360">
      <w:start w:val="1"/>
      <w:numFmt w:val="lowerRoman"/>
      <w:lvlText w:val="%3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3" w:tplc="7E5AAE9E">
      <w:start w:val="1"/>
      <w:numFmt w:val="decimal"/>
      <w:lvlText w:val="%4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4" w:tplc="71403134">
      <w:start w:val="1"/>
      <w:numFmt w:val="lowerLetter"/>
      <w:lvlText w:val="%5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5" w:tplc="E37004E6">
      <w:start w:val="1"/>
      <w:numFmt w:val="lowerRoman"/>
      <w:lvlText w:val="%6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6" w:tplc="37A061CE">
      <w:start w:val="1"/>
      <w:numFmt w:val="decimal"/>
      <w:lvlText w:val="%7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7" w:tplc="6F908596">
      <w:start w:val="1"/>
      <w:numFmt w:val="lowerLetter"/>
      <w:lvlText w:val="%8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  <w:lvl w:ilvl="8" w:tplc="5B5C686E">
      <w:start w:val="1"/>
      <w:numFmt w:val="lowerRoman"/>
      <w:lvlText w:val="%9"/>
      <w:lvlJc w:val="left"/>
      <w:pPr>
        <w:ind w:left="7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4"/>
        <w:szCs w:val="5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54393F"/>
    <w:multiLevelType w:val="hybridMultilevel"/>
    <w:tmpl w:val="CBF0597A"/>
    <w:lvl w:ilvl="0" w:tplc="26F03C62">
      <w:start w:val="25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A6D82">
      <w:start w:val="1"/>
      <w:numFmt w:val="lowerLetter"/>
      <w:lvlText w:val="%2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818088BC">
      <w:start w:val="1"/>
      <w:numFmt w:val="lowerRoman"/>
      <w:lvlText w:val="%3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3678F59E">
      <w:start w:val="1"/>
      <w:numFmt w:val="decimal"/>
      <w:lvlText w:val="%4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3FE81CB2">
      <w:start w:val="1"/>
      <w:numFmt w:val="lowerLetter"/>
      <w:lvlText w:val="%5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5538A68C">
      <w:start w:val="1"/>
      <w:numFmt w:val="lowerRoman"/>
      <w:lvlText w:val="%6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DE469EC4">
      <w:start w:val="1"/>
      <w:numFmt w:val="decimal"/>
      <w:lvlText w:val="%7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5E1264A0">
      <w:start w:val="1"/>
      <w:numFmt w:val="lowerLetter"/>
      <w:lvlText w:val="%8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B5C49520">
      <w:start w:val="1"/>
      <w:numFmt w:val="lowerRoman"/>
      <w:lvlText w:val="%9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592ADF"/>
    <w:multiLevelType w:val="hybridMultilevel"/>
    <w:tmpl w:val="B21692C0"/>
    <w:lvl w:ilvl="0" w:tplc="6F601510">
      <w:start w:val="8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86C8A">
      <w:start w:val="1"/>
      <w:numFmt w:val="lowerLetter"/>
      <w:lvlText w:val="%2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8B84BFD4">
      <w:start w:val="1"/>
      <w:numFmt w:val="lowerRoman"/>
      <w:lvlText w:val="%3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A0B4B1E8">
      <w:start w:val="1"/>
      <w:numFmt w:val="decimal"/>
      <w:lvlText w:val="%4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3566074">
      <w:start w:val="1"/>
      <w:numFmt w:val="lowerLetter"/>
      <w:lvlText w:val="%5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AA49CF0">
      <w:start w:val="1"/>
      <w:numFmt w:val="lowerRoman"/>
      <w:lvlText w:val="%6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4230AE2C">
      <w:start w:val="1"/>
      <w:numFmt w:val="decimal"/>
      <w:lvlText w:val="%7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568A5976">
      <w:start w:val="1"/>
      <w:numFmt w:val="lowerLetter"/>
      <w:lvlText w:val="%8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8DA8CF7A">
      <w:start w:val="1"/>
      <w:numFmt w:val="lowerRoman"/>
      <w:lvlText w:val="%9"/>
      <w:lvlJc w:val="left"/>
      <w:pPr>
        <w:ind w:left="7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145147"/>
    <w:multiLevelType w:val="hybridMultilevel"/>
    <w:tmpl w:val="5C1C2DF8"/>
    <w:lvl w:ilvl="0" w:tplc="DD522A8A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089E0">
      <w:start w:val="1"/>
      <w:numFmt w:val="lowerLetter"/>
      <w:lvlText w:val="%2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C17E7E00">
      <w:start w:val="1"/>
      <w:numFmt w:val="lowerRoman"/>
      <w:lvlText w:val="%3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64B6FBD2">
      <w:start w:val="1"/>
      <w:numFmt w:val="decimal"/>
      <w:lvlText w:val="%4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417A64CC">
      <w:start w:val="1"/>
      <w:numFmt w:val="lowerLetter"/>
      <w:lvlText w:val="%5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54B63D1E">
      <w:start w:val="1"/>
      <w:numFmt w:val="lowerRoman"/>
      <w:lvlText w:val="%6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020A8FD8">
      <w:start w:val="1"/>
      <w:numFmt w:val="decimal"/>
      <w:lvlText w:val="%7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E7647316">
      <w:start w:val="1"/>
      <w:numFmt w:val="lowerLetter"/>
      <w:lvlText w:val="%8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713A42A6">
      <w:start w:val="1"/>
      <w:numFmt w:val="lowerRoman"/>
      <w:lvlText w:val="%9"/>
      <w:lvlJc w:val="left"/>
      <w:pPr>
        <w:ind w:left="7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DC0D0D"/>
    <w:multiLevelType w:val="hybridMultilevel"/>
    <w:tmpl w:val="DAD2445A"/>
    <w:lvl w:ilvl="0" w:tplc="93D83DE2">
      <w:start w:val="19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69DD6">
      <w:start w:val="1"/>
      <w:numFmt w:val="lowerLetter"/>
      <w:lvlText w:val="%2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956E0144">
      <w:start w:val="1"/>
      <w:numFmt w:val="lowerRoman"/>
      <w:lvlText w:val="%3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06CC0522">
      <w:start w:val="1"/>
      <w:numFmt w:val="decimal"/>
      <w:lvlText w:val="%4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4ED0CFEC">
      <w:start w:val="1"/>
      <w:numFmt w:val="lowerLetter"/>
      <w:lvlText w:val="%5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4A809376">
      <w:start w:val="1"/>
      <w:numFmt w:val="lowerRoman"/>
      <w:lvlText w:val="%6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BA0854C2">
      <w:start w:val="1"/>
      <w:numFmt w:val="decimal"/>
      <w:lvlText w:val="%7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2E26B596">
      <w:start w:val="1"/>
      <w:numFmt w:val="lowerLetter"/>
      <w:lvlText w:val="%8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DB0AC150">
      <w:start w:val="1"/>
      <w:numFmt w:val="lowerRoman"/>
      <w:lvlText w:val="%9"/>
      <w:lvlJc w:val="left"/>
      <w:pPr>
        <w:ind w:left="7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250"/>
  <w:displayHorizontalDrawingGridEvery w:val="2"/>
  <w:characterSpacingControl w:val="doNotCompress"/>
  <w:compat/>
  <w:rsids>
    <w:rsidRoot w:val="00B81F89"/>
    <w:rsid w:val="001D4E12"/>
    <w:rsid w:val="00291092"/>
    <w:rsid w:val="002A53D4"/>
    <w:rsid w:val="002C0C0F"/>
    <w:rsid w:val="002D2C5A"/>
    <w:rsid w:val="002F6C65"/>
    <w:rsid w:val="003D3C43"/>
    <w:rsid w:val="003E1384"/>
    <w:rsid w:val="0057233D"/>
    <w:rsid w:val="005D1068"/>
    <w:rsid w:val="008238DA"/>
    <w:rsid w:val="0086632D"/>
    <w:rsid w:val="008975EF"/>
    <w:rsid w:val="00AE3481"/>
    <w:rsid w:val="00B731F6"/>
    <w:rsid w:val="00B81F89"/>
    <w:rsid w:val="00B93ADF"/>
    <w:rsid w:val="00C1693E"/>
    <w:rsid w:val="00D34B96"/>
    <w:rsid w:val="00DA50E0"/>
    <w:rsid w:val="00E12A6A"/>
    <w:rsid w:val="00EB3A48"/>
    <w:rsid w:val="00EC06D5"/>
    <w:rsid w:val="00F31F36"/>
    <w:rsid w:val="00FF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220" w:hanging="10"/>
      <w:jc w:val="both"/>
    </w:pPr>
    <w:rPr>
      <w:rFonts w:ascii="Times New Roman" w:hAnsi="Times New Roman"/>
      <w:color w:val="000000"/>
      <w:sz w:val="50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numPr>
        <w:numId w:val="12"/>
      </w:numPr>
      <w:spacing w:after="210" w:line="259" w:lineRule="auto"/>
      <w:ind w:left="565" w:right="2280" w:hanging="10"/>
      <w:jc w:val="center"/>
      <w:outlineLvl w:val="0"/>
    </w:pPr>
    <w:rPr>
      <w:rFonts w:ascii="Times New Roman" w:hAnsi="Times New Roman"/>
      <w:color w:val="000000"/>
      <w:sz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54"/>
      <w:lang w:bidi="ar-SA"/>
    </w:rPr>
  </w:style>
  <w:style w:type="paragraph" w:styleId="a3">
    <w:name w:val="No Spacing"/>
    <w:uiPriority w:val="1"/>
    <w:qFormat/>
    <w:rsid w:val="001D4E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C43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BB557-1F30-4D62-A918-D2E6187F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cp:lastModifiedBy>1</cp:lastModifiedBy>
  <cp:revision>2</cp:revision>
  <cp:lastPrinted>2019-10-08T11:30:00Z</cp:lastPrinted>
  <dcterms:created xsi:type="dcterms:W3CDTF">2019-10-08T11:31:00Z</dcterms:created>
  <dcterms:modified xsi:type="dcterms:W3CDTF">2019-10-08T11:31:00Z</dcterms:modified>
</cp:coreProperties>
</file>